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FE6" w:rsidRPr="003A00EC" w:rsidRDefault="00AE6FE6" w:rsidP="00AE6FE6">
      <w:pPr>
        <w:pStyle w:val="ACSi-title"/>
        <w:rPr>
          <w:sz w:val="28"/>
          <w:lang w:val="fr-FR"/>
        </w:rPr>
      </w:pPr>
      <w:r w:rsidRPr="003A00EC">
        <w:rPr>
          <w:sz w:val="28"/>
          <w:lang w:val="fr-FR"/>
        </w:rPr>
        <w:t>T</w:t>
      </w:r>
      <w:r>
        <w:rPr>
          <w:sz w:val="28"/>
          <w:lang w:val="fr-FR"/>
        </w:rPr>
        <w:t>ITRE EN FRANCAIS</w:t>
      </w:r>
      <w:r w:rsidRPr="003A00EC">
        <w:rPr>
          <w:sz w:val="28"/>
          <w:lang w:val="fr-FR"/>
        </w:rPr>
        <w:t xml:space="preserve"> (Times New Roman, 14, </w:t>
      </w:r>
      <w:r>
        <w:rPr>
          <w:sz w:val="28"/>
          <w:lang w:val="fr-FR"/>
        </w:rPr>
        <w:t xml:space="preserve">MAJUSCULE, </w:t>
      </w:r>
      <w:r w:rsidRPr="003A00EC">
        <w:rPr>
          <w:sz w:val="28"/>
          <w:lang w:val="fr-FR"/>
        </w:rPr>
        <w:t>Cent</w:t>
      </w:r>
      <w:r>
        <w:rPr>
          <w:sz w:val="28"/>
          <w:lang w:val="fr-FR"/>
        </w:rPr>
        <w:t>ré</w:t>
      </w:r>
      <w:r w:rsidRPr="003A00EC">
        <w:rPr>
          <w:sz w:val="28"/>
          <w:lang w:val="fr-FR"/>
        </w:rPr>
        <w:t xml:space="preserve">) </w:t>
      </w:r>
    </w:p>
    <w:p w:rsidR="00AE6FE6" w:rsidRPr="00262EE2" w:rsidRDefault="00AE6FE6" w:rsidP="00AE6FE6">
      <w:pPr>
        <w:pStyle w:val="ACSi-title"/>
        <w:rPr>
          <w:i/>
          <w:sz w:val="28"/>
          <w:lang w:val="fr-FR"/>
        </w:rPr>
      </w:pPr>
      <w:r w:rsidRPr="00437A7C">
        <w:rPr>
          <w:b w:val="0"/>
          <w:i/>
          <w:sz w:val="28"/>
          <w:lang w:val="fr-FR"/>
        </w:rPr>
        <w:t>Titre en anglais</w:t>
      </w:r>
      <w:r w:rsidR="00437A7C">
        <w:rPr>
          <w:i/>
          <w:sz w:val="28"/>
          <w:lang w:val="fr-FR"/>
        </w:rPr>
        <w:t xml:space="preserve"> </w:t>
      </w:r>
      <w:r w:rsidRPr="00437A7C">
        <w:rPr>
          <w:b w:val="0"/>
          <w:i/>
          <w:sz w:val="28"/>
          <w:lang w:val="fr-FR"/>
        </w:rPr>
        <w:t xml:space="preserve">(Times New Roman, 14, </w:t>
      </w:r>
      <w:r w:rsidR="00437A7C" w:rsidRPr="00437A7C">
        <w:rPr>
          <w:b w:val="0"/>
          <w:i/>
          <w:sz w:val="28"/>
          <w:lang w:val="fr-FR"/>
        </w:rPr>
        <w:t>Minuscule, Italique</w:t>
      </w:r>
      <w:r w:rsidRPr="00437A7C">
        <w:rPr>
          <w:b w:val="0"/>
          <w:i/>
          <w:sz w:val="28"/>
          <w:lang w:val="fr-FR"/>
        </w:rPr>
        <w:t>, Centré)</w:t>
      </w:r>
    </w:p>
    <w:p w:rsidR="00262EE2" w:rsidRPr="003A00EC" w:rsidRDefault="00262EE2" w:rsidP="00D14CFA">
      <w:pPr>
        <w:jc w:val="center"/>
        <w:rPr>
          <w:b/>
          <w:sz w:val="24"/>
          <w:lang w:val="fr-FR"/>
        </w:rPr>
      </w:pPr>
    </w:p>
    <w:p w:rsidR="00D14CFA" w:rsidRPr="003A00EC" w:rsidRDefault="00C3292A" w:rsidP="00AE6FE6">
      <w:pPr>
        <w:pStyle w:val="ACSi-title"/>
        <w:jc w:val="left"/>
        <w:rPr>
          <w:lang w:val="fr-FR"/>
        </w:rPr>
      </w:pPr>
      <w:r w:rsidRPr="00AE6FE6">
        <w:rPr>
          <w:lang w:val="fr-FR"/>
        </w:rPr>
        <w:t>Aut</w:t>
      </w:r>
      <w:r w:rsidR="003A00EC" w:rsidRPr="00AE6FE6">
        <w:rPr>
          <w:lang w:val="fr-FR"/>
        </w:rPr>
        <w:t>eurs</w:t>
      </w:r>
      <w:r w:rsidR="00384BCB">
        <w:rPr>
          <w:lang w:val="fr-FR"/>
        </w:rPr>
        <w:t> :</w:t>
      </w:r>
      <w:r w:rsidRPr="003A00EC">
        <w:rPr>
          <w:b w:val="0"/>
          <w:lang w:val="fr-FR"/>
        </w:rPr>
        <w:t xml:space="preserve"> </w:t>
      </w:r>
      <w:r w:rsidR="003A00EC" w:rsidRPr="003A00EC">
        <w:rPr>
          <w:b w:val="0"/>
          <w:lang w:val="fr-FR"/>
        </w:rPr>
        <w:t>N</w:t>
      </w:r>
      <w:r w:rsidR="00B51861">
        <w:rPr>
          <w:b w:val="0"/>
          <w:lang w:val="fr-FR"/>
        </w:rPr>
        <w:t>OM</w:t>
      </w:r>
      <w:r w:rsidR="003A00EC" w:rsidRPr="003A00EC">
        <w:rPr>
          <w:b w:val="0"/>
          <w:lang w:val="fr-FR"/>
        </w:rPr>
        <w:t xml:space="preserve"> Prénom</w:t>
      </w:r>
      <w:r w:rsidR="003A00EC" w:rsidRPr="003A00EC">
        <w:rPr>
          <w:b w:val="0"/>
          <w:vertAlign w:val="superscript"/>
          <w:lang w:val="fr-FR"/>
        </w:rPr>
        <w:t>1</w:t>
      </w:r>
      <w:r w:rsidR="00AE6FE6">
        <w:rPr>
          <w:b w:val="0"/>
          <w:vertAlign w:val="superscript"/>
          <w:lang w:val="fr-FR"/>
        </w:rPr>
        <w:t>*</w:t>
      </w:r>
      <w:r w:rsidR="00AE6FE6">
        <w:rPr>
          <w:b w:val="0"/>
          <w:lang w:val="fr-FR"/>
        </w:rPr>
        <w:t xml:space="preserve">, </w:t>
      </w:r>
      <w:r w:rsidR="00AE6FE6" w:rsidRPr="003A00EC">
        <w:rPr>
          <w:b w:val="0"/>
          <w:lang w:val="fr-FR"/>
        </w:rPr>
        <w:t>N</w:t>
      </w:r>
      <w:r w:rsidR="00AE6FE6">
        <w:rPr>
          <w:b w:val="0"/>
          <w:lang w:val="fr-FR"/>
        </w:rPr>
        <w:t>OM</w:t>
      </w:r>
      <w:r w:rsidR="00AE6FE6" w:rsidRPr="003A00EC">
        <w:rPr>
          <w:b w:val="0"/>
          <w:lang w:val="fr-FR"/>
        </w:rPr>
        <w:t xml:space="preserve"> Prénom</w:t>
      </w:r>
      <w:proofErr w:type="gramStart"/>
      <w:r w:rsidR="00AE6FE6">
        <w:rPr>
          <w:b w:val="0"/>
          <w:vertAlign w:val="superscript"/>
          <w:lang w:val="fr-FR"/>
        </w:rPr>
        <w:t>2</w:t>
      </w:r>
      <w:r w:rsidR="00AE6FE6" w:rsidRPr="003A00EC">
        <w:rPr>
          <w:b w:val="0"/>
          <w:lang w:val="fr-FR"/>
        </w:rPr>
        <w:t xml:space="preserve">,  </w:t>
      </w:r>
      <w:r w:rsidR="00D14CFA" w:rsidRPr="003A00EC">
        <w:rPr>
          <w:b w:val="0"/>
          <w:lang w:val="fr-FR"/>
        </w:rPr>
        <w:t>(</w:t>
      </w:r>
      <w:proofErr w:type="gramEnd"/>
      <w:r w:rsidR="00D14CFA" w:rsidRPr="003A00EC">
        <w:rPr>
          <w:b w:val="0"/>
          <w:lang w:val="fr-FR"/>
        </w:rPr>
        <w:t xml:space="preserve">Times New Roman, 12, </w:t>
      </w:r>
      <w:r w:rsidR="00AE6FE6">
        <w:rPr>
          <w:b w:val="0"/>
          <w:lang w:val="fr-FR"/>
        </w:rPr>
        <w:t>Gauche</w:t>
      </w:r>
      <w:r w:rsidR="00D14CFA" w:rsidRPr="003A00EC">
        <w:rPr>
          <w:lang w:val="fr-FR"/>
        </w:rPr>
        <w:t>)</w:t>
      </w:r>
    </w:p>
    <w:p w:rsidR="00AE6FE6" w:rsidRPr="00AE6FE6" w:rsidRDefault="00AE6FE6" w:rsidP="00AE6FE6">
      <w:pPr>
        <w:rPr>
          <w:i/>
          <w:sz w:val="24"/>
          <w:szCs w:val="24"/>
          <w:lang w:val="fr-FR"/>
        </w:rPr>
      </w:pPr>
      <w:r w:rsidRPr="00AE6FE6">
        <w:rPr>
          <w:i/>
          <w:sz w:val="24"/>
          <w:szCs w:val="24"/>
          <w:lang w:val="fr-FR"/>
        </w:rPr>
        <w:t>* auteur correspondant</w:t>
      </w:r>
    </w:p>
    <w:p w:rsidR="003A00EC" w:rsidRPr="003A00EC" w:rsidRDefault="003A00EC" w:rsidP="003A00EC">
      <w:pPr>
        <w:pStyle w:val="ACSi-affiliation"/>
        <w:jc w:val="left"/>
        <w:rPr>
          <w:i w:val="0"/>
          <w:sz w:val="24"/>
          <w:lang w:val="fr-FR"/>
        </w:rPr>
      </w:pPr>
      <w:r>
        <w:rPr>
          <w:i w:val="0"/>
          <w:smallCaps/>
          <w:sz w:val="24"/>
          <w:vertAlign w:val="superscript"/>
          <w:lang w:val="fr-FR"/>
        </w:rPr>
        <w:t>1</w:t>
      </w:r>
      <w:r w:rsidRPr="003A00EC">
        <w:rPr>
          <w:i w:val="0"/>
          <w:sz w:val="24"/>
          <w:lang w:val="fr-FR"/>
        </w:rPr>
        <w:t xml:space="preserve">Affiliation </w:t>
      </w:r>
      <w:proofErr w:type="gramStart"/>
      <w:r w:rsidRPr="003A00EC">
        <w:rPr>
          <w:i w:val="0"/>
          <w:sz w:val="24"/>
          <w:lang w:val="fr-FR"/>
        </w:rPr>
        <w:t>... ,</w:t>
      </w:r>
      <w:proofErr w:type="gramEnd"/>
      <w:r w:rsidRPr="003A00EC">
        <w:rPr>
          <w:i w:val="0"/>
          <w:sz w:val="24"/>
          <w:lang w:val="fr-FR"/>
        </w:rPr>
        <w:t xml:space="preserve"> Adresse…, Pays, e-mail: ... (Times New Roman, 12, Gauche)</w:t>
      </w:r>
    </w:p>
    <w:p w:rsidR="00D14CFA" w:rsidRPr="003A00EC" w:rsidRDefault="00AE6FE6" w:rsidP="003A00EC">
      <w:pPr>
        <w:pStyle w:val="ACSi-affiliation"/>
        <w:jc w:val="left"/>
        <w:rPr>
          <w:i w:val="0"/>
          <w:sz w:val="24"/>
          <w:lang w:val="fr-FR"/>
        </w:rPr>
      </w:pPr>
      <w:r>
        <w:rPr>
          <w:i w:val="0"/>
          <w:smallCaps/>
          <w:sz w:val="24"/>
          <w:vertAlign w:val="superscript"/>
          <w:lang w:val="fr-FR"/>
        </w:rPr>
        <w:t>2</w:t>
      </w:r>
      <w:r w:rsidR="002D373D" w:rsidRPr="003A00EC">
        <w:rPr>
          <w:i w:val="0"/>
          <w:sz w:val="24"/>
          <w:lang w:val="fr-FR"/>
        </w:rPr>
        <w:t>Affiliation</w:t>
      </w:r>
      <w:r w:rsidR="00D14CFA" w:rsidRPr="003A00EC">
        <w:rPr>
          <w:i w:val="0"/>
          <w:sz w:val="24"/>
          <w:lang w:val="fr-FR"/>
        </w:rPr>
        <w:t xml:space="preserve"> </w:t>
      </w:r>
      <w:proofErr w:type="gramStart"/>
      <w:r w:rsidR="00D14CFA" w:rsidRPr="003A00EC">
        <w:rPr>
          <w:i w:val="0"/>
          <w:sz w:val="24"/>
          <w:lang w:val="fr-FR"/>
        </w:rPr>
        <w:t>... ,</w:t>
      </w:r>
      <w:proofErr w:type="gramEnd"/>
      <w:r w:rsidR="00D14CFA" w:rsidRPr="003A00EC">
        <w:rPr>
          <w:i w:val="0"/>
          <w:sz w:val="24"/>
          <w:lang w:val="fr-FR"/>
        </w:rPr>
        <w:t xml:space="preserve"> Ad</w:t>
      </w:r>
      <w:r w:rsidR="003A00EC" w:rsidRPr="003A00EC">
        <w:rPr>
          <w:i w:val="0"/>
          <w:sz w:val="24"/>
          <w:lang w:val="fr-FR"/>
        </w:rPr>
        <w:t>resse</w:t>
      </w:r>
      <w:r w:rsidR="00D14CFA" w:rsidRPr="003A00EC">
        <w:rPr>
          <w:i w:val="0"/>
          <w:sz w:val="24"/>
          <w:lang w:val="fr-FR"/>
        </w:rPr>
        <w:t xml:space="preserve">…, </w:t>
      </w:r>
      <w:r w:rsidR="003A00EC" w:rsidRPr="003A00EC">
        <w:rPr>
          <w:i w:val="0"/>
          <w:sz w:val="24"/>
          <w:lang w:val="fr-FR"/>
        </w:rPr>
        <w:t>Pays</w:t>
      </w:r>
      <w:r w:rsidR="00D14CFA" w:rsidRPr="003A00EC">
        <w:rPr>
          <w:i w:val="0"/>
          <w:sz w:val="24"/>
          <w:lang w:val="fr-FR"/>
        </w:rPr>
        <w:t xml:space="preserve">, e-mail: ... (Times New Roman, 12, </w:t>
      </w:r>
      <w:r w:rsidR="003A00EC" w:rsidRPr="003A00EC">
        <w:rPr>
          <w:i w:val="0"/>
          <w:sz w:val="24"/>
          <w:lang w:val="fr-FR"/>
        </w:rPr>
        <w:t>Gauche</w:t>
      </w:r>
      <w:r w:rsidR="00D14CFA" w:rsidRPr="003A00EC">
        <w:rPr>
          <w:i w:val="0"/>
          <w:sz w:val="24"/>
          <w:lang w:val="fr-FR"/>
        </w:rPr>
        <w:t>)</w:t>
      </w:r>
    </w:p>
    <w:p w:rsidR="00AE6FE6" w:rsidRDefault="00AE6FE6" w:rsidP="00AE6FE6">
      <w:pPr>
        <w:rPr>
          <w:sz w:val="24"/>
          <w:szCs w:val="24"/>
          <w:lang w:val="fr-FR"/>
        </w:rPr>
      </w:pPr>
    </w:p>
    <w:p w:rsidR="00384BCB" w:rsidRPr="00384BCB" w:rsidRDefault="00384BCB" w:rsidP="00384BCB">
      <w:pPr>
        <w:rPr>
          <w:sz w:val="24"/>
          <w:szCs w:val="24"/>
          <w:lang w:val="fr-FR"/>
        </w:rPr>
      </w:pPr>
      <w:r w:rsidRPr="00384BCB">
        <w:rPr>
          <w:b/>
          <w:sz w:val="24"/>
          <w:szCs w:val="24"/>
          <w:lang w:val="fr-FR"/>
        </w:rPr>
        <w:t>Résumé</w:t>
      </w:r>
      <w:r>
        <w:rPr>
          <w:b/>
          <w:sz w:val="24"/>
          <w:szCs w:val="24"/>
          <w:lang w:val="fr-FR"/>
        </w:rPr>
        <w:t> :</w:t>
      </w:r>
      <w:r w:rsidR="00211BD1">
        <w:rPr>
          <w:b/>
          <w:sz w:val="24"/>
          <w:szCs w:val="24"/>
          <w:lang w:val="fr-FR"/>
        </w:rPr>
        <w:t xml:space="preserve"> </w:t>
      </w:r>
      <w:r w:rsidRPr="00384BCB">
        <w:rPr>
          <w:sz w:val="24"/>
          <w:szCs w:val="24"/>
          <w:lang w:val="fr-FR"/>
        </w:rPr>
        <w:t xml:space="preserve">Texte du résumé (100 à 250 mots) en français (utilisez le style Résumé). Ce résumé doit résumer le contenu de l’étude et mettre en valeur les résultats nouveaux. </w:t>
      </w:r>
    </w:p>
    <w:p w:rsidR="00384BCB" w:rsidRDefault="00384BCB" w:rsidP="00384BCB">
      <w:pPr>
        <w:rPr>
          <w:sz w:val="24"/>
          <w:szCs w:val="24"/>
          <w:lang w:val="fr-FR"/>
        </w:rPr>
      </w:pPr>
    </w:p>
    <w:p w:rsidR="00384BCB" w:rsidRPr="00384BCB" w:rsidRDefault="00384BCB" w:rsidP="00384BCB">
      <w:pPr>
        <w:rPr>
          <w:sz w:val="24"/>
          <w:szCs w:val="24"/>
          <w:lang w:val="fr-FR"/>
        </w:rPr>
      </w:pPr>
      <w:r w:rsidRPr="00384BCB">
        <w:rPr>
          <w:b/>
          <w:sz w:val="24"/>
          <w:szCs w:val="24"/>
          <w:lang w:val="fr-FR"/>
        </w:rPr>
        <w:t>M</w:t>
      </w:r>
      <w:r w:rsidRPr="00384BCB">
        <w:rPr>
          <w:b/>
          <w:sz w:val="24"/>
          <w:szCs w:val="24"/>
          <w:lang w:val="fr-FR"/>
        </w:rPr>
        <w:t>ots-clefs :</w:t>
      </w:r>
      <w:r w:rsidRPr="00384BCB">
        <w:rPr>
          <w:sz w:val="24"/>
          <w:szCs w:val="24"/>
          <w:lang w:val="fr-FR"/>
        </w:rPr>
        <w:t xml:space="preserve"> mot1, mot2… (3 à 6 mots clefs) </w:t>
      </w:r>
    </w:p>
    <w:p w:rsidR="00384BCB" w:rsidRDefault="00384BCB" w:rsidP="00384BCB">
      <w:pPr>
        <w:rPr>
          <w:sz w:val="24"/>
          <w:szCs w:val="24"/>
          <w:lang w:val="fr-FR"/>
        </w:rPr>
      </w:pPr>
    </w:p>
    <w:p w:rsidR="00384BCB" w:rsidRPr="00384BCB" w:rsidRDefault="00384BCB" w:rsidP="00384BCB">
      <w:pPr>
        <w:rPr>
          <w:sz w:val="24"/>
          <w:szCs w:val="24"/>
          <w:lang w:val="fr-FR"/>
        </w:rPr>
      </w:pPr>
      <w:r w:rsidRPr="00384BCB">
        <w:rPr>
          <w:b/>
          <w:sz w:val="24"/>
          <w:szCs w:val="24"/>
          <w:lang w:val="fr-FR"/>
        </w:rPr>
        <w:t>A</w:t>
      </w:r>
      <w:r w:rsidRPr="00384BCB">
        <w:rPr>
          <w:b/>
          <w:sz w:val="24"/>
          <w:szCs w:val="24"/>
          <w:lang w:val="fr-FR"/>
        </w:rPr>
        <w:t>bstract</w:t>
      </w:r>
      <w:r>
        <w:rPr>
          <w:b/>
          <w:sz w:val="24"/>
          <w:szCs w:val="24"/>
          <w:lang w:val="fr-FR"/>
        </w:rPr>
        <w:t> </w:t>
      </w:r>
      <w:r>
        <w:rPr>
          <w:sz w:val="24"/>
          <w:szCs w:val="24"/>
          <w:lang w:val="fr-FR"/>
        </w:rPr>
        <w:t xml:space="preserve">: </w:t>
      </w:r>
      <w:r w:rsidRPr="00384BCB">
        <w:rPr>
          <w:sz w:val="24"/>
          <w:szCs w:val="24"/>
          <w:lang w:val="fr-FR"/>
        </w:rPr>
        <w:t xml:space="preserve">Texte du résumé (100 à 250 mots) en anglais (utilisez le style Résumé). Ce résumé doit résumer le contenu de l’étude et mettre en valeur les résultats nouveaux. </w:t>
      </w:r>
    </w:p>
    <w:p w:rsidR="00384BCB" w:rsidRPr="00384BCB" w:rsidRDefault="00384BCB" w:rsidP="00384BCB">
      <w:pPr>
        <w:rPr>
          <w:sz w:val="24"/>
          <w:szCs w:val="24"/>
          <w:lang w:val="fr-FR"/>
        </w:rPr>
      </w:pPr>
    </w:p>
    <w:p w:rsidR="00384BCB" w:rsidRPr="00384BCB" w:rsidRDefault="00384BCB" w:rsidP="00384BCB">
      <w:pPr>
        <w:rPr>
          <w:sz w:val="24"/>
          <w:szCs w:val="24"/>
          <w:lang w:val="fr-FR"/>
        </w:rPr>
      </w:pPr>
      <w:r w:rsidRPr="00384BCB">
        <w:rPr>
          <w:b/>
          <w:sz w:val="24"/>
          <w:szCs w:val="24"/>
          <w:lang w:val="fr-FR"/>
        </w:rPr>
        <w:t>K</w:t>
      </w:r>
      <w:r w:rsidRPr="00384BCB">
        <w:rPr>
          <w:b/>
          <w:sz w:val="24"/>
          <w:szCs w:val="24"/>
          <w:lang w:val="fr-FR"/>
        </w:rPr>
        <w:t>eywords</w:t>
      </w:r>
      <w:r w:rsidRPr="00384BCB">
        <w:rPr>
          <w:b/>
          <w:sz w:val="24"/>
          <w:szCs w:val="24"/>
          <w:lang w:val="fr-FR"/>
        </w:rPr>
        <w:t>:</w:t>
      </w:r>
      <w:r w:rsidRPr="00384BCB">
        <w:rPr>
          <w:sz w:val="24"/>
          <w:szCs w:val="24"/>
          <w:lang w:val="fr-FR"/>
        </w:rPr>
        <w:t xml:space="preserve"> mot1, mot2… (3 à 6 mots clefs) </w:t>
      </w:r>
    </w:p>
    <w:p w:rsidR="00384BCB" w:rsidRDefault="00384BCB" w:rsidP="00384BCB">
      <w:pPr>
        <w:rPr>
          <w:sz w:val="24"/>
          <w:szCs w:val="24"/>
          <w:lang w:val="fr-FR"/>
        </w:rPr>
      </w:pPr>
    </w:p>
    <w:p w:rsidR="00911F02" w:rsidRPr="00911F02" w:rsidRDefault="00384BCB" w:rsidP="00911F02">
      <w:pPr>
        <w:rPr>
          <w:sz w:val="24"/>
          <w:szCs w:val="24"/>
          <w:lang w:val="fr-FR"/>
        </w:rPr>
      </w:pPr>
      <w:r w:rsidRPr="00384BCB">
        <w:rPr>
          <w:sz w:val="24"/>
          <w:szCs w:val="24"/>
          <w:lang w:val="fr-FR"/>
        </w:rPr>
        <w:t>L’article doit être clair et doit présenter le but du travail, les résultats essentiels, les enseignements les plus significatifs et la conclusion. Eviter les généralités.</w:t>
      </w:r>
      <w:r w:rsidR="00335020">
        <w:rPr>
          <w:sz w:val="24"/>
          <w:szCs w:val="24"/>
          <w:lang w:val="fr-FR"/>
        </w:rPr>
        <w:t xml:space="preserve"> </w:t>
      </w:r>
      <w:bookmarkStart w:id="0" w:name="_GoBack"/>
      <w:r w:rsidR="00911F02">
        <w:rPr>
          <w:sz w:val="24"/>
          <w:szCs w:val="24"/>
          <w:lang w:val="fr-FR"/>
        </w:rPr>
        <w:t xml:space="preserve">L’article </w:t>
      </w:r>
      <w:r w:rsidR="00911F02" w:rsidRPr="00911F02">
        <w:rPr>
          <w:sz w:val="24"/>
          <w:szCs w:val="24"/>
          <w:lang w:val="fr-FR"/>
        </w:rPr>
        <w:t xml:space="preserve">pourra être ensuite considéré pour une publication dans la revue LHB </w:t>
      </w:r>
      <w:proofErr w:type="spellStart"/>
      <w:r w:rsidR="00911F02" w:rsidRPr="00911F02">
        <w:rPr>
          <w:sz w:val="24"/>
          <w:szCs w:val="24"/>
          <w:lang w:val="fr-FR"/>
        </w:rPr>
        <w:t>Hydroscience</w:t>
      </w:r>
      <w:proofErr w:type="spellEnd"/>
      <w:r w:rsidR="00911F02" w:rsidRPr="00911F02">
        <w:rPr>
          <w:sz w:val="24"/>
          <w:szCs w:val="24"/>
          <w:lang w:val="fr-FR"/>
        </w:rPr>
        <w:t xml:space="preserve"> Journal : </w:t>
      </w:r>
    </w:p>
    <w:p w:rsidR="00384BCB" w:rsidRDefault="00911F02" w:rsidP="00911F02">
      <w:pPr>
        <w:rPr>
          <w:sz w:val="24"/>
          <w:szCs w:val="24"/>
          <w:lang w:val="fr-FR"/>
        </w:rPr>
      </w:pPr>
      <w:hyperlink r:id="rId7" w:history="1">
        <w:r w:rsidRPr="002C25B3">
          <w:rPr>
            <w:rStyle w:val="Lienhypertexte"/>
            <w:sz w:val="24"/>
            <w:szCs w:val="24"/>
            <w:lang w:val="fr-FR"/>
          </w:rPr>
          <w:t>https://www.tandfonline.com/action/showAxaArticles?journalCode=tlhb20</w:t>
        </w:r>
      </w:hyperlink>
    </w:p>
    <w:bookmarkEnd w:id="0"/>
    <w:p w:rsidR="00911F02" w:rsidRPr="00AE6FE6" w:rsidRDefault="00911F02" w:rsidP="00911F02">
      <w:pPr>
        <w:rPr>
          <w:sz w:val="24"/>
          <w:szCs w:val="24"/>
          <w:lang w:val="fr-FR"/>
        </w:rPr>
      </w:pPr>
    </w:p>
    <w:p w:rsidR="005514C1" w:rsidRPr="0047335F" w:rsidRDefault="005514C1" w:rsidP="005514C1">
      <w:pPr>
        <w:rPr>
          <w:b/>
          <w:sz w:val="24"/>
          <w:szCs w:val="24"/>
          <w:highlight w:val="yellow"/>
        </w:rPr>
      </w:pPr>
      <w:proofErr w:type="spellStart"/>
      <w:r w:rsidRPr="0047335F">
        <w:rPr>
          <w:b/>
          <w:sz w:val="24"/>
          <w:szCs w:val="24"/>
          <w:highlight w:val="yellow"/>
        </w:rPr>
        <w:t>Consignes</w:t>
      </w:r>
      <w:proofErr w:type="spellEnd"/>
      <w:r w:rsidRPr="0047335F">
        <w:rPr>
          <w:b/>
          <w:sz w:val="24"/>
          <w:szCs w:val="24"/>
          <w:highlight w:val="yellow"/>
        </w:rPr>
        <w:t xml:space="preserve"> à </w:t>
      </w:r>
      <w:proofErr w:type="spellStart"/>
      <w:r w:rsidRPr="0047335F">
        <w:rPr>
          <w:b/>
          <w:sz w:val="24"/>
          <w:szCs w:val="24"/>
          <w:highlight w:val="yellow"/>
        </w:rPr>
        <w:t>appliquer</w:t>
      </w:r>
      <w:proofErr w:type="spellEnd"/>
      <w:r w:rsidRPr="0047335F">
        <w:rPr>
          <w:b/>
          <w:sz w:val="24"/>
          <w:szCs w:val="24"/>
          <w:highlight w:val="yellow"/>
        </w:rPr>
        <w:t xml:space="preserve">: </w:t>
      </w:r>
    </w:p>
    <w:p w:rsidR="005514C1" w:rsidRPr="0047335F" w:rsidRDefault="005514C1" w:rsidP="005514C1">
      <w:pPr>
        <w:pStyle w:val="Paragraphedeliste"/>
        <w:numPr>
          <w:ilvl w:val="0"/>
          <w:numId w:val="3"/>
        </w:numPr>
        <w:tabs>
          <w:tab w:val="left" w:pos="284"/>
          <w:tab w:val="right" w:pos="9072"/>
        </w:tabs>
        <w:overflowPunct w:val="0"/>
        <w:autoSpaceDE w:val="0"/>
        <w:autoSpaceDN w:val="0"/>
        <w:adjustRightInd w:val="0"/>
        <w:spacing w:after="120"/>
        <w:ind w:left="284" w:hanging="284"/>
        <w:jc w:val="left"/>
        <w:textAlignment w:val="baseline"/>
        <w:rPr>
          <w:szCs w:val="22"/>
          <w:highlight w:val="yellow"/>
        </w:rPr>
      </w:pPr>
      <w:proofErr w:type="spellStart"/>
      <w:r w:rsidRPr="0047335F">
        <w:rPr>
          <w:szCs w:val="22"/>
          <w:highlight w:val="yellow"/>
        </w:rPr>
        <w:t>Renommer</w:t>
      </w:r>
      <w:proofErr w:type="spellEnd"/>
      <w:r w:rsidRPr="0047335F">
        <w:rPr>
          <w:szCs w:val="22"/>
          <w:highlight w:val="yellow"/>
        </w:rPr>
        <w:t xml:space="preserve"> le </w:t>
      </w:r>
      <w:proofErr w:type="spellStart"/>
      <w:r w:rsidRPr="0047335F">
        <w:rPr>
          <w:szCs w:val="22"/>
          <w:highlight w:val="yellow"/>
        </w:rPr>
        <w:t>fichier</w:t>
      </w:r>
      <w:proofErr w:type="spellEnd"/>
      <w:r w:rsidRPr="0047335F">
        <w:rPr>
          <w:szCs w:val="22"/>
          <w:highlight w:val="yellow"/>
        </w:rPr>
        <w:t xml:space="preserve"> </w:t>
      </w:r>
      <w:proofErr w:type="spellStart"/>
      <w:r w:rsidRPr="0047335F">
        <w:rPr>
          <w:szCs w:val="22"/>
          <w:highlight w:val="yellow"/>
        </w:rPr>
        <w:t>en</w:t>
      </w:r>
      <w:proofErr w:type="spellEnd"/>
      <w:r w:rsidRPr="0047335F">
        <w:rPr>
          <w:szCs w:val="22"/>
          <w:highlight w:val="yellow"/>
        </w:rPr>
        <w:t xml:space="preserve"> </w:t>
      </w:r>
      <w:proofErr w:type="spellStart"/>
      <w:r w:rsidRPr="0047335F">
        <w:rPr>
          <w:szCs w:val="22"/>
          <w:highlight w:val="yellow"/>
        </w:rPr>
        <w:t>respectant</w:t>
      </w:r>
      <w:proofErr w:type="spellEnd"/>
      <w:r w:rsidRPr="0047335F">
        <w:rPr>
          <w:szCs w:val="22"/>
          <w:highlight w:val="yellow"/>
        </w:rPr>
        <w:t xml:space="preserve"> le format:</w:t>
      </w:r>
      <w:r w:rsidRPr="0047335F">
        <w:rPr>
          <w:szCs w:val="22"/>
          <w:highlight w:val="yellow"/>
        </w:rPr>
        <w:br/>
      </w:r>
      <w:r w:rsidR="00384BCB">
        <w:rPr>
          <w:i/>
          <w:szCs w:val="22"/>
          <w:highlight w:val="yellow"/>
        </w:rPr>
        <w:t>Article</w:t>
      </w:r>
      <w:r w:rsidRPr="0047335F">
        <w:rPr>
          <w:i/>
          <w:szCs w:val="22"/>
          <w:highlight w:val="yellow"/>
        </w:rPr>
        <w:t>ColloqueSHF_Previ2023_NOMauteurcorrespondant</w:t>
      </w:r>
      <w:r w:rsidRPr="0047335F">
        <w:rPr>
          <w:szCs w:val="22"/>
          <w:highlight w:val="yellow"/>
          <w:lang w:val="fr-FR"/>
        </w:rPr>
        <w:t xml:space="preserve"> </w:t>
      </w:r>
    </w:p>
    <w:p w:rsidR="005514C1" w:rsidRPr="0047335F" w:rsidRDefault="005514C1" w:rsidP="005514C1">
      <w:pPr>
        <w:pStyle w:val="Paragraphedeliste"/>
        <w:numPr>
          <w:ilvl w:val="0"/>
          <w:numId w:val="3"/>
        </w:numPr>
        <w:tabs>
          <w:tab w:val="left" w:pos="284"/>
          <w:tab w:val="right" w:pos="9072"/>
        </w:tabs>
        <w:overflowPunct w:val="0"/>
        <w:autoSpaceDE w:val="0"/>
        <w:autoSpaceDN w:val="0"/>
        <w:adjustRightInd w:val="0"/>
        <w:spacing w:after="120"/>
        <w:ind w:left="284" w:hanging="284"/>
        <w:textAlignment w:val="baseline"/>
        <w:rPr>
          <w:szCs w:val="22"/>
          <w:highlight w:val="yellow"/>
        </w:rPr>
      </w:pPr>
      <w:r w:rsidRPr="0047335F">
        <w:rPr>
          <w:szCs w:val="22"/>
          <w:highlight w:val="yellow"/>
          <w:lang w:val="fr-FR"/>
        </w:rPr>
        <w:t>Le résumé doit être concis et présenter le but du travail, les résultats essentiels et la conclusion</w:t>
      </w:r>
      <w:r w:rsidR="0047335F">
        <w:rPr>
          <w:szCs w:val="22"/>
          <w:highlight w:val="yellow"/>
          <w:lang w:val="fr-FR"/>
        </w:rPr>
        <w:t> ;</w:t>
      </w:r>
    </w:p>
    <w:p w:rsidR="005514C1" w:rsidRPr="0047335F" w:rsidRDefault="005514C1" w:rsidP="005514C1">
      <w:pPr>
        <w:pStyle w:val="Paragraphedeliste"/>
        <w:numPr>
          <w:ilvl w:val="0"/>
          <w:numId w:val="3"/>
        </w:numPr>
        <w:tabs>
          <w:tab w:val="left" w:pos="284"/>
          <w:tab w:val="right" w:pos="9072"/>
        </w:tabs>
        <w:overflowPunct w:val="0"/>
        <w:autoSpaceDE w:val="0"/>
        <w:autoSpaceDN w:val="0"/>
        <w:adjustRightInd w:val="0"/>
        <w:spacing w:after="120"/>
        <w:ind w:left="284" w:hanging="284"/>
        <w:textAlignment w:val="baseline"/>
        <w:rPr>
          <w:szCs w:val="22"/>
          <w:highlight w:val="yellow"/>
        </w:rPr>
      </w:pPr>
      <w:r w:rsidRPr="0047335F">
        <w:rPr>
          <w:szCs w:val="22"/>
          <w:highlight w:val="yellow"/>
        </w:rPr>
        <w:t xml:space="preserve">Respecter </w:t>
      </w:r>
      <w:proofErr w:type="spellStart"/>
      <w:r w:rsidRPr="0047335F">
        <w:rPr>
          <w:szCs w:val="22"/>
          <w:highlight w:val="yellow"/>
        </w:rPr>
        <w:t>impérativement</w:t>
      </w:r>
      <w:proofErr w:type="spellEnd"/>
      <w:r w:rsidRPr="0047335F">
        <w:rPr>
          <w:szCs w:val="22"/>
          <w:highlight w:val="yellow"/>
        </w:rPr>
        <w:t xml:space="preserve"> les styles et les polices de la </w:t>
      </w:r>
      <w:proofErr w:type="spellStart"/>
      <w:r w:rsidRPr="0047335F">
        <w:rPr>
          <w:szCs w:val="22"/>
          <w:highlight w:val="yellow"/>
        </w:rPr>
        <w:t>trame</w:t>
      </w:r>
      <w:proofErr w:type="spellEnd"/>
      <w:r w:rsidRPr="0047335F">
        <w:rPr>
          <w:szCs w:val="22"/>
          <w:highlight w:val="yellow"/>
        </w:rPr>
        <w:t xml:space="preserve"> type, </w:t>
      </w:r>
      <w:proofErr w:type="spellStart"/>
      <w:r w:rsidRPr="0047335F">
        <w:rPr>
          <w:szCs w:val="22"/>
          <w:highlight w:val="yellow"/>
        </w:rPr>
        <w:t>notamment</w:t>
      </w:r>
      <w:proofErr w:type="spellEnd"/>
      <w:r w:rsidRPr="0047335F">
        <w:rPr>
          <w:szCs w:val="22"/>
          <w:highlight w:val="yellow"/>
        </w:rPr>
        <w:t xml:space="preserve"> </w:t>
      </w:r>
      <w:proofErr w:type="spellStart"/>
      <w:r w:rsidRPr="0047335F">
        <w:rPr>
          <w:szCs w:val="22"/>
          <w:highlight w:val="yellow"/>
        </w:rPr>
        <w:t>si</w:t>
      </w:r>
      <w:proofErr w:type="spellEnd"/>
      <w:r w:rsidRPr="0047335F">
        <w:rPr>
          <w:szCs w:val="22"/>
          <w:highlight w:val="yellow"/>
        </w:rPr>
        <w:t xml:space="preserve"> </w:t>
      </w:r>
      <w:proofErr w:type="spellStart"/>
      <w:r w:rsidRPr="0047335F">
        <w:rPr>
          <w:szCs w:val="22"/>
          <w:highlight w:val="yellow"/>
        </w:rPr>
        <w:t>vous</w:t>
      </w:r>
      <w:proofErr w:type="spellEnd"/>
      <w:r w:rsidRPr="0047335F">
        <w:rPr>
          <w:szCs w:val="22"/>
          <w:highlight w:val="yellow"/>
        </w:rPr>
        <w:t xml:space="preserve"> </w:t>
      </w:r>
      <w:proofErr w:type="spellStart"/>
      <w:r w:rsidRPr="0047335F">
        <w:rPr>
          <w:szCs w:val="22"/>
          <w:highlight w:val="yellow"/>
        </w:rPr>
        <w:t>devez</w:t>
      </w:r>
      <w:proofErr w:type="spellEnd"/>
      <w:r w:rsidRPr="0047335F">
        <w:rPr>
          <w:szCs w:val="22"/>
          <w:highlight w:val="yellow"/>
        </w:rPr>
        <w:t xml:space="preserve"> importer du </w:t>
      </w:r>
      <w:proofErr w:type="spellStart"/>
      <w:r w:rsidRPr="0047335F">
        <w:rPr>
          <w:szCs w:val="22"/>
          <w:highlight w:val="yellow"/>
        </w:rPr>
        <w:t>texte</w:t>
      </w:r>
      <w:proofErr w:type="spellEnd"/>
      <w:r w:rsidRPr="0047335F">
        <w:rPr>
          <w:szCs w:val="22"/>
          <w:highlight w:val="yellow"/>
        </w:rPr>
        <w:t xml:space="preserve"> </w:t>
      </w:r>
      <w:proofErr w:type="spellStart"/>
      <w:r w:rsidRPr="0047335F">
        <w:rPr>
          <w:szCs w:val="22"/>
          <w:highlight w:val="yellow"/>
        </w:rPr>
        <w:t>ou</w:t>
      </w:r>
      <w:proofErr w:type="spellEnd"/>
      <w:r w:rsidRPr="0047335F">
        <w:rPr>
          <w:szCs w:val="22"/>
          <w:highlight w:val="yellow"/>
        </w:rPr>
        <w:t xml:space="preserve"> des figures ;</w:t>
      </w:r>
    </w:p>
    <w:p w:rsidR="005514C1" w:rsidRPr="0047335F" w:rsidRDefault="005514C1" w:rsidP="005514C1">
      <w:pPr>
        <w:pStyle w:val="Paragraphedeliste"/>
        <w:numPr>
          <w:ilvl w:val="0"/>
          <w:numId w:val="3"/>
        </w:numPr>
        <w:tabs>
          <w:tab w:val="left" w:pos="284"/>
          <w:tab w:val="right" w:pos="9072"/>
        </w:tabs>
        <w:overflowPunct w:val="0"/>
        <w:autoSpaceDE w:val="0"/>
        <w:autoSpaceDN w:val="0"/>
        <w:adjustRightInd w:val="0"/>
        <w:spacing w:after="120"/>
        <w:ind w:left="284" w:hanging="284"/>
        <w:textAlignment w:val="baseline"/>
        <w:rPr>
          <w:szCs w:val="22"/>
          <w:highlight w:val="yellow"/>
          <w:lang w:eastAsia="fr-FR"/>
        </w:rPr>
      </w:pPr>
      <w:r w:rsidRPr="0047335F">
        <w:rPr>
          <w:szCs w:val="22"/>
          <w:highlight w:val="yellow"/>
        </w:rPr>
        <w:t xml:space="preserve">La </w:t>
      </w:r>
      <w:proofErr w:type="spellStart"/>
      <w:r w:rsidRPr="0047335F">
        <w:rPr>
          <w:szCs w:val="22"/>
          <w:highlight w:val="yellow"/>
        </w:rPr>
        <w:t>longueur</w:t>
      </w:r>
      <w:proofErr w:type="spellEnd"/>
      <w:r w:rsidRPr="0047335F">
        <w:rPr>
          <w:szCs w:val="22"/>
          <w:highlight w:val="yellow"/>
        </w:rPr>
        <w:t xml:space="preserve"> </w:t>
      </w:r>
      <w:proofErr w:type="spellStart"/>
      <w:r w:rsidRPr="0047335F">
        <w:rPr>
          <w:szCs w:val="22"/>
          <w:highlight w:val="yellow"/>
        </w:rPr>
        <w:t>totale</w:t>
      </w:r>
      <w:proofErr w:type="spellEnd"/>
      <w:r w:rsidRPr="0047335F">
        <w:rPr>
          <w:szCs w:val="22"/>
          <w:highlight w:val="yellow"/>
        </w:rPr>
        <w:t xml:space="preserve"> </w:t>
      </w:r>
      <w:r w:rsidR="00211BD1">
        <w:rPr>
          <w:szCs w:val="22"/>
          <w:highlight w:val="yellow"/>
        </w:rPr>
        <w:t xml:space="preserve">de </w:t>
      </w:r>
      <w:proofErr w:type="spellStart"/>
      <w:r w:rsidR="00211BD1">
        <w:rPr>
          <w:szCs w:val="22"/>
          <w:highlight w:val="yellow"/>
        </w:rPr>
        <w:t>l’article</w:t>
      </w:r>
      <w:proofErr w:type="spellEnd"/>
      <w:r w:rsidRPr="0047335F">
        <w:rPr>
          <w:szCs w:val="22"/>
          <w:highlight w:val="yellow"/>
        </w:rPr>
        <w:t xml:space="preserve"> </w:t>
      </w:r>
      <w:proofErr w:type="spellStart"/>
      <w:r w:rsidRPr="0047335F">
        <w:rPr>
          <w:szCs w:val="22"/>
          <w:highlight w:val="yellow"/>
        </w:rPr>
        <w:t>doit</w:t>
      </w:r>
      <w:proofErr w:type="spellEnd"/>
      <w:r w:rsidRPr="0047335F">
        <w:rPr>
          <w:szCs w:val="22"/>
          <w:highlight w:val="yellow"/>
        </w:rPr>
        <w:t xml:space="preserve"> </w:t>
      </w:r>
      <w:proofErr w:type="spellStart"/>
      <w:r w:rsidRPr="0047335F">
        <w:rPr>
          <w:szCs w:val="22"/>
          <w:highlight w:val="yellow"/>
        </w:rPr>
        <w:t>être</w:t>
      </w:r>
      <w:proofErr w:type="spellEnd"/>
      <w:r w:rsidRPr="0047335F">
        <w:rPr>
          <w:szCs w:val="22"/>
          <w:highlight w:val="yellow"/>
        </w:rPr>
        <w:t xml:space="preserve"> entre </w:t>
      </w:r>
      <w:r w:rsidR="00211BD1">
        <w:rPr>
          <w:szCs w:val="22"/>
          <w:highlight w:val="yellow"/>
        </w:rPr>
        <w:t>8</w:t>
      </w:r>
      <w:r w:rsidRPr="0047335F">
        <w:rPr>
          <w:szCs w:val="22"/>
          <w:highlight w:val="yellow"/>
        </w:rPr>
        <w:t xml:space="preserve"> et </w:t>
      </w:r>
      <w:r w:rsidR="00211BD1">
        <w:rPr>
          <w:szCs w:val="22"/>
          <w:highlight w:val="yellow"/>
        </w:rPr>
        <w:t>10</w:t>
      </w:r>
      <w:r w:rsidRPr="0047335F">
        <w:rPr>
          <w:szCs w:val="22"/>
          <w:highlight w:val="yellow"/>
        </w:rPr>
        <w:t xml:space="preserve"> pages (figures </w:t>
      </w:r>
      <w:proofErr w:type="spellStart"/>
      <w:r w:rsidRPr="0047335F">
        <w:rPr>
          <w:szCs w:val="22"/>
          <w:highlight w:val="yellow"/>
        </w:rPr>
        <w:t>incluses</w:t>
      </w:r>
      <w:proofErr w:type="spellEnd"/>
      <w:r w:rsidRPr="0047335F">
        <w:rPr>
          <w:szCs w:val="22"/>
          <w:highlight w:val="yellow"/>
        </w:rPr>
        <w:t>)</w:t>
      </w:r>
      <w:r w:rsidR="0047335F">
        <w:rPr>
          <w:szCs w:val="22"/>
          <w:highlight w:val="yellow"/>
        </w:rPr>
        <w:t>;</w:t>
      </w:r>
    </w:p>
    <w:p w:rsidR="005514C1" w:rsidRPr="0047335F" w:rsidRDefault="005514C1" w:rsidP="005514C1">
      <w:pPr>
        <w:pStyle w:val="Paragraphedeliste"/>
        <w:numPr>
          <w:ilvl w:val="0"/>
          <w:numId w:val="3"/>
        </w:numPr>
        <w:tabs>
          <w:tab w:val="left" w:pos="284"/>
          <w:tab w:val="right" w:pos="9072"/>
        </w:tabs>
        <w:overflowPunct w:val="0"/>
        <w:autoSpaceDE w:val="0"/>
        <w:autoSpaceDN w:val="0"/>
        <w:adjustRightInd w:val="0"/>
        <w:spacing w:after="120"/>
        <w:ind w:left="284" w:hanging="284"/>
        <w:textAlignment w:val="baseline"/>
        <w:rPr>
          <w:szCs w:val="22"/>
          <w:highlight w:val="yellow"/>
        </w:rPr>
      </w:pPr>
      <w:proofErr w:type="spellStart"/>
      <w:r w:rsidRPr="0047335F">
        <w:rPr>
          <w:szCs w:val="22"/>
          <w:highlight w:val="yellow"/>
        </w:rPr>
        <w:t>Paragraphe</w:t>
      </w:r>
      <w:proofErr w:type="spellEnd"/>
      <w:r w:rsidRPr="0047335F">
        <w:rPr>
          <w:szCs w:val="22"/>
          <w:highlight w:val="yellow"/>
        </w:rPr>
        <w:t xml:space="preserve"> « </w:t>
      </w:r>
      <w:proofErr w:type="spellStart"/>
      <w:r w:rsidRPr="0047335F">
        <w:rPr>
          <w:szCs w:val="22"/>
          <w:highlight w:val="yellow"/>
        </w:rPr>
        <w:t>justifié</w:t>
      </w:r>
      <w:proofErr w:type="spellEnd"/>
      <w:r w:rsidRPr="0047335F">
        <w:rPr>
          <w:szCs w:val="22"/>
          <w:highlight w:val="yellow"/>
        </w:rPr>
        <w:t> ».</w:t>
      </w:r>
    </w:p>
    <w:p w:rsidR="00AE6FE6" w:rsidRPr="005514C1" w:rsidRDefault="00AE6FE6" w:rsidP="005514C1">
      <w:pPr>
        <w:pStyle w:val="Titre1"/>
      </w:pPr>
      <w:r w:rsidRPr="005514C1">
        <w:t>T</w:t>
      </w:r>
      <w:r w:rsidR="00911F02">
        <w:t>ITRE</w:t>
      </w:r>
      <w:r w:rsidRPr="005514C1">
        <w:t xml:space="preserve"> 1 (Style </w:t>
      </w:r>
      <w:proofErr w:type="spellStart"/>
      <w:r w:rsidRPr="005514C1">
        <w:t>Titre</w:t>
      </w:r>
      <w:proofErr w:type="spellEnd"/>
      <w:r w:rsidRPr="005514C1">
        <w:t xml:space="preserve"> 1)</w:t>
      </w:r>
    </w:p>
    <w:p w:rsidR="00AE6FE6" w:rsidRDefault="00AE6FE6" w:rsidP="0047335F">
      <w:pPr>
        <w:rPr>
          <w:lang w:eastAsia="fr-FR"/>
        </w:rPr>
      </w:pPr>
      <w:proofErr w:type="spellStart"/>
      <w:r>
        <w:rPr>
          <w:lang w:eastAsia="fr-FR"/>
        </w:rPr>
        <w:t>Texte</w:t>
      </w:r>
      <w:proofErr w:type="spellEnd"/>
      <w:r>
        <w:rPr>
          <w:lang w:eastAsia="fr-FR"/>
        </w:rPr>
        <w:t xml:space="preserve"> (Style Normal)</w:t>
      </w:r>
    </w:p>
    <w:p w:rsidR="00911F02" w:rsidRPr="00FC50D4" w:rsidRDefault="00911F02" w:rsidP="00911F02">
      <w:pPr>
        <w:pStyle w:val="Paragraph"/>
        <w:spacing w:before="120" w:line="240" w:lineRule="auto"/>
        <w:jc w:val="both"/>
        <w:rPr>
          <w:highlight w:val="yellow"/>
          <w:lang w:val="fr-FR"/>
        </w:rPr>
      </w:pPr>
      <w:r w:rsidRPr="00FC50D4">
        <w:rPr>
          <w:highlight w:val="yellow"/>
          <w:lang w:val="fr-FR"/>
        </w:rPr>
        <w:t>Paragraphe (1ier de la section).</w:t>
      </w:r>
    </w:p>
    <w:p w:rsidR="00911F02" w:rsidRPr="00FC50D4" w:rsidRDefault="00911F02" w:rsidP="00911F02">
      <w:pPr>
        <w:pStyle w:val="Newparagraph"/>
        <w:spacing w:before="120" w:line="240" w:lineRule="auto"/>
        <w:jc w:val="both"/>
        <w:rPr>
          <w:lang w:val="fr-FR"/>
        </w:rPr>
      </w:pPr>
      <w:r w:rsidRPr="00FC50D4">
        <w:rPr>
          <w:highlight w:val="yellow"/>
          <w:lang w:val="fr-FR"/>
        </w:rPr>
        <w:t>Paragraphes suivants.</w:t>
      </w:r>
    </w:p>
    <w:p w:rsidR="00911F02" w:rsidRPr="00FC50D4" w:rsidRDefault="00911F02" w:rsidP="00911F02">
      <w:pPr>
        <w:pStyle w:val="Newparagraph"/>
        <w:spacing w:before="120" w:line="240" w:lineRule="auto"/>
        <w:jc w:val="both"/>
        <w:rPr>
          <w:lang w:val="fr-FR"/>
        </w:rPr>
      </w:pPr>
      <w:r w:rsidRPr="00FC50D4">
        <w:rPr>
          <w:highlight w:val="yellow"/>
          <w:lang w:val="fr-FR"/>
        </w:rPr>
        <w:t>Liste avec puces</w:t>
      </w:r>
      <w:r>
        <w:rPr>
          <w:highlight w:val="yellow"/>
          <w:lang w:val="fr-FR"/>
        </w:rPr>
        <w:t> </w:t>
      </w:r>
      <w:r>
        <w:rPr>
          <w:lang w:val="fr-FR"/>
        </w:rPr>
        <w:t>:</w:t>
      </w:r>
    </w:p>
    <w:p w:rsidR="00911F02" w:rsidRPr="00FC50D4" w:rsidRDefault="00911F02" w:rsidP="00911F02">
      <w:pPr>
        <w:pStyle w:val="Bulletedlist"/>
        <w:numPr>
          <w:ilvl w:val="0"/>
          <w:numId w:val="9"/>
        </w:numPr>
        <w:tabs>
          <w:tab w:val="left" w:pos="284"/>
        </w:tabs>
        <w:spacing w:before="0" w:after="0" w:line="240" w:lineRule="auto"/>
        <w:ind w:left="284" w:hanging="284"/>
        <w:jc w:val="both"/>
        <w:rPr>
          <w:highlight w:val="yellow"/>
          <w:lang w:val="fr-FR"/>
        </w:rPr>
      </w:pPr>
      <w:r>
        <w:rPr>
          <w:highlight w:val="yellow"/>
          <w:lang w:val="fr-FR"/>
        </w:rPr>
        <w:t>Item 1</w:t>
      </w:r>
    </w:p>
    <w:p w:rsidR="00911F02" w:rsidRPr="00FC50D4" w:rsidRDefault="00911F02" w:rsidP="00911F02">
      <w:pPr>
        <w:pStyle w:val="Bulletedlist"/>
        <w:numPr>
          <w:ilvl w:val="0"/>
          <w:numId w:val="9"/>
        </w:numPr>
        <w:tabs>
          <w:tab w:val="left" w:pos="284"/>
        </w:tabs>
        <w:spacing w:before="0" w:after="0" w:line="240" w:lineRule="auto"/>
        <w:ind w:left="284" w:hanging="284"/>
        <w:jc w:val="both"/>
        <w:rPr>
          <w:highlight w:val="yellow"/>
          <w:lang w:val="fr-FR"/>
        </w:rPr>
      </w:pPr>
      <w:r>
        <w:rPr>
          <w:highlight w:val="yellow"/>
          <w:lang w:val="fr-FR"/>
        </w:rPr>
        <w:t>Item 2</w:t>
      </w:r>
    </w:p>
    <w:p w:rsidR="00911F02" w:rsidRPr="00FC50D4" w:rsidRDefault="00911F02" w:rsidP="00911F02">
      <w:pPr>
        <w:pStyle w:val="Newparagraph"/>
        <w:spacing w:before="120" w:line="240" w:lineRule="auto"/>
        <w:jc w:val="both"/>
        <w:rPr>
          <w:lang w:val="fr-FR"/>
        </w:rPr>
      </w:pPr>
      <w:r w:rsidRPr="00FC50D4">
        <w:rPr>
          <w:highlight w:val="yellow"/>
          <w:lang w:val="fr-FR"/>
        </w:rPr>
        <w:t>Liste numérotée</w:t>
      </w:r>
      <w:r>
        <w:rPr>
          <w:highlight w:val="yellow"/>
          <w:lang w:val="fr-FR"/>
        </w:rPr>
        <w:t> </w:t>
      </w:r>
      <w:r>
        <w:rPr>
          <w:lang w:val="fr-FR"/>
        </w:rPr>
        <w:t>:</w:t>
      </w:r>
      <w:r w:rsidRPr="00FC50D4">
        <w:rPr>
          <w:lang w:val="fr-FR"/>
        </w:rPr>
        <w:t xml:space="preserve"> </w:t>
      </w:r>
    </w:p>
    <w:p w:rsidR="00911F02" w:rsidRPr="00FC50D4" w:rsidRDefault="00911F02" w:rsidP="00911F02">
      <w:pPr>
        <w:pStyle w:val="Bulletedlist"/>
        <w:numPr>
          <w:ilvl w:val="0"/>
          <w:numId w:val="10"/>
        </w:numPr>
        <w:tabs>
          <w:tab w:val="left" w:pos="567"/>
        </w:tabs>
        <w:spacing w:before="0" w:after="0" w:line="240" w:lineRule="auto"/>
        <w:ind w:left="567" w:hanging="567"/>
        <w:jc w:val="both"/>
        <w:rPr>
          <w:highlight w:val="yellow"/>
          <w:lang w:val="fr-FR"/>
        </w:rPr>
      </w:pPr>
      <w:r>
        <w:rPr>
          <w:highlight w:val="yellow"/>
          <w:lang w:val="fr-FR"/>
        </w:rPr>
        <w:t>Item 1</w:t>
      </w:r>
    </w:p>
    <w:p w:rsidR="00911F02" w:rsidRPr="00FC50D4" w:rsidRDefault="00911F02" w:rsidP="00911F02">
      <w:pPr>
        <w:pStyle w:val="Bulletedlist"/>
        <w:numPr>
          <w:ilvl w:val="0"/>
          <w:numId w:val="10"/>
        </w:numPr>
        <w:tabs>
          <w:tab w:val="left" w:pos="567"/>
        </w:tabs>
        <w:spacing w:before="0" w:after="0" w:line="240" w:lineRule="auto"/>
        <w:ind w:left="567" w:hanging="567"/>
        <w:jc w:val="both"/>
        <w:rPr>
          <w:highlight w:val="yellow"/>
          <w:lang w:val="fr-FR"/>
        </w:rPr>
      </w:pPr>
      <w:r>
        <w:rPr>
          <w:highlight w:val="yellow"/>
          <w:lang w:val="fr-FR"/>
        </w:rPr>
        <w:t>Item 2</w:t>
      </w:r>
    </w:p>
    <w:p w:rsidR="00911F02" w:rsidRPr="00FC50D4" w:rsidRDefault="00911F02" w:rsidP="00911F02">
      <w:pPr>
        <w:pStyle w:val="Newparagraph"/>
        <w:spacing w:before="120" w:line="240" w:lineRule="auto"/>
        <w:jc w:val="both"/>
        <w:rPr>
          <w:lang w:val="fr-FR"/>
        </w:rPr>
      </w:pPr>
      <w:r w:rsidRPr="00FC50D4">
        <w:rPr>
          <w:highlight w:val="yellow"/>
          <w:lang w:val="fr-FR"/>
        </w:rPr>
        <w:lastRenderedPageBreak/>
        <w:t>Les équations doivent être centrées et numérotées consécutivement en chiffres arabes entre parenthèses</w:t>
      </w:r>
    </w:p>
    <w:p w:rsidR="00911F02" w:rsidRDefault="00911F02" w:rsidP="00911F02">
      <w:pPr>
        <w:pStyle w:val="Displayedequation"/>
        <w:tabs>
          <w:tab w:val="left" w:pos="0"/>
        </w:tabs>
        <w:spacing w:before="120" w:after="120" w:line="276" w:lineRule="auto"/>
        <w:jc w:val="left"/>
      </w:pPr>
      <w:r>
        <w:rPr>
          <w:lang w:val="fr-FR"/>
        </w:rPr>
        <w:tab/>
      </w:r>
      <w:r w:rsidRPr="00FC50D4">
        <w:rPr>
          <w:position w:val="-24"/>
          <w:lang w:val="fr-FR"/>
        </w:rPr>
        <w:object w:dxaOrig="1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8pt;height:31pt" o:ole="">
            <v:imagedata r:id="rId8" o:title=""/>
          </v:shape>
          <o:OLEObject Type="Embed" ProgID="Equation.3" ShapeID="_x0000_i1025" DrawAspect="Content" ObjectID="_1741702524" r:id="rId9"/>
        </w:object>
      </w:r>
      <w:r w:rsidRPr="00FC50D4">
        <w:rPr>
          <w:lang w:val="fr-FR"/>
        </w:rPr>
        <w:tab/>
        <w:t>(1)</w:t>
      </w:r>
    </w:p>
    <w:p w:rsidR="00911F02" w:rsidRPr="00FC50D4" w:rsidRDefault="00911F02" w:rsidP="00911F02">
      <w:pPr>
        <w:pStyle w:val="Paragraph"/>
        <w:spacing w:before="120" w:line="276" w:lineRule="auto"/>
        <w:jc w:val="both"/>
        <w:rPr>
          <w:highlight w:val="yellow"/>
          <w:lang w:val="fr-FR"/>
        </w:rPr>
      </w:pPr>
      <w:r>
        <w:rPr>
          <w:lang w:val="fr-FR"/>
        </w:rPr>
        <w:t xml:space="preserve">où </w:t>
      </w:r>
      <w:r w:rsidRPr="00FC50D4">
        <w:rPr>
          <w:position w:val="-6"/>
          <w:lang w:val="fr-FR"/>
        </w:rPr>
        <w:object w:dxaOrig="200" w:dyaOrig="220">
          <v:shape id="_x0000_i1026" type="#_x0000_t75" style="width:10pt;height:11.05pt" o:ole="">
            <v:imagedata r:id="rId10" o:title=""/>
          </v:shape>
          <o:OLEObject Type="Embed" ProgID="Equation.3" ShapeID="_x0000_i1026" DrawAspect="Content" ObjectID="_1741702525" r:id="rId11"/>
        </w:object>
      </w:r>
      <w:r w:rsidRPr="00FC50D4">
        <w:rPr>
          <w:lang w:val="fr-FR"/>
        </w:rPr>
        <w:t xml:space="preserve"> indique la vapeur, </w:t>
      </w:r>
      <w:r w:rsidRPr="00FC50D4">
        <w:rPr>
          <w:position w:val="-6"/>
          <w:lang w:val="fr-FR"/>
        </w:rPr>
        <w:object w:dxaOrig="220" w:dyaOrig="260">
          <v:shape id="_x0000_i1027" type="#_x0000_t75" style="width:11.05pt;height:13.55pt" o:ole="">
            <v:imagedata r:id="rId12" o:title=""/>
          </v:shape>
          <o:OLEObject Type="Embed" ProgID="Equation.3" ShapeID="_x0000_i1027" DrawAspect="Content" ObjectID="_1741702526" r:id="rId13"/>
        </w:object>
      </w:r>
      <w:r w:rsidRPr="00FC50D4">
        <w:rPr>
          <w:lang w:val="fr-FR"/>
        </w:rPr>
        <w:t xml:space="preserve"> la qualité de l’équilibre et </w:t>
      </w:r>
      <w:r w:rsidRPr="00FC50D4">
        <w:rPr>
          <w:position w:val="-6"/>
          <w:lang w:val="fr-FR"/>
        </w:rPr>
        <w:object w:dxaOrig="200" w:dyaOrig="220">
          <v:shape id="_x0000_i1028" type="#_x0000_t75" style="width:10pt;height:11.05pt" o:ole="">
            <v:imagedata r:id="rId14" o:title=""/>
          </v:shape>
          <o:OLEObject Type="Embed" ProgID="Equation.3" ShapeID="_x0000_i1028" DrawAspect="Content" ObjectID="_1741702527" r:id="rId15"/>
        </w:object>
      </w:r>
      <w:r>
        <w:rPr>
          <w:lang w:val="fr-FR"/>
        </w:rPr>
        <w:t xml:space="preserve"> le temps de relaxation.</w:t>
      </w:r>
      <w:r w:rsidRPr="00FC50D4">
        <w:rPr>
          <w:highlight w:val="yellow"/>
          <w:lang w:val="fr-FR"/>
        </w:rPr>
        <w:t xml:space="preserve"> </w:t>
      </w:r>
    </w:p>
    <w:p w:rsidR="00911F02" w:rsidRPr="00FC50D4" w:rsidRDefault="00911F02" w:rsidP="00911F02">
      <w:pPr>
        <w:pStyle w:val="Displayedequation"/>
        <w:spacing w:before="120" w:after="0" w:line="276" w:lineRule="auto"/>
        <w:jc w:val="both"/>
        <w:rPr>
          <w:b/>
          <w:lang w:val="fr-FR"/>
        </w:rPr>
      </w:pPr>
      <w:r w:rsidRPr="00FC50D4">
        <w:rPr>
          <w:b/>
          <w:highlight w:val="yellow"/>
          <w:lang w:val="fr-FR"/>
        </w:rPr>
        <w:t>Définir les variables aussitôt après leur première occurrence dans le texte comme indiqué dans (1). Se référer à une équation par son chiffre entre parenthèses (1). Ne pas insérer de ligne vide avant et après l’équation</w:t>
      </w:r>
      <w:r>
        <w:rPr>
          <w:b/>
          <w:lang w:val="fr-FR"/>
        </w:rPr>
        <w:t>.</w:t>
      </w:r>
    </w:p>
    <w:p w:rsidR="00911F02" w:rsidRPr="003E4257" w:rsidRDefault="00911F02" w:rsidP="00911F02">
      <w:pPr>
        <w:pStyle w:val="Titre2"/>
        <w:numPr>
          <w:ilvl w:val="1"/>
          <w:numId w:val="11"/>
        </w:numPr>
        <w:spacing w:after="120" w:line="276" w:lineRule="auto"/>
        <w:ind w:left="357" w:right="567" w:hanging="357"/>
        <w:contextualSpacing/>
        <w:rPr>
          <w:lang w:val="fr-FR"/>
        </w:rPr>
      </w:pPr>
      <w:r w:rsidRPr="00FC50D4">
        <w:rPr>
          <w:lang w:val="fr-FR"/>
        </w:rPr>
        <w:t xml:space="preserve">Sous-titre </w:t>
      </w:r>
      <w:r w:rsidRPr="00FC50D4">
        <w:rPr>
          <w:b w:val="0"/>
          <w:highlight w:val="yellow"/>
          <w:lang w:val="fr-FR"/>
        </w:rPr>
        <w:t>(niveau 2)</w:t>
      </w:r>
    </w:p>
    <w:p w:rsidR="00911F02" w:rsidRPr="00AA0087" w:rsidRDefault="00911F02" w:rsidP="00911F02">
      <w:pPr>
        <w:pStyle w:val="Paragraph"/>
        <w:spacing w:before="120" w:line="276" w:lineRule="auto"/>
        <w:jc w:val="both"/>
        <w:rPr>
          <w:highlight w:val="yellow"/>
          <w:lang w:val="fr-FR"/>
        </w:rPr>
      </w:pPr>
      <w:r w:rsidRPr="00AA0087">
        <w:rPr>
          <w:highlight w:val="yellow"/>
          <w:lang w:val="fr-FR"/>
        </w:rPr>
        <w:t>Ne pas dépasser plus de 2 rangs de titre numérotés</w:t>
      </w:r>
    </w:p>
    <w:p w:rsidR="00911F02" w:rsidRPr="00FC50D4" w:rsidRDefault="00911F02" w:rsidP="00911F02">
      <w:pPr>
        <w:pStyle w:val="Newparagraph"/>
        <w:spacing w:before="120" w:line="276" w:lineRule="auto"/>
        <w:ind w:left="360" w:firstLine="0"/>
        <w:jc w:val="both"/>
        <w:rPr>
          <w:lang w:val="fr-FR"/>
        </w:rPr>
      </w:pPr>
    </w:p>
    <w:p w:rsidR="00911F02" w:rsidRPr="003E4257" w:rsidRDefault="00911F02" w:rsidP="00911F02">
      <w:pPr>
        <w:pStyle w:val="Titre2"/>
        <w:numPr>
          <w:ilvl w:val="1"/>
          <w:numId w:val="11"/>
        </w:numPr>
        <w:spacing w:after="120" w:line="276" w:lineRule="auto"/>
        <w:ind w:left="357" w:right="567" w:hanging="357"/>
        <w:contextualSpacing/>
        <w:rPr>
          <w:lang w:val="fr-FR"/>
        </w:rPr>
      </w:pPr>
      <w:r w:rsidRPr="00FC50D4">
        <w:rPr>
          <w:lang w:val="fr-FR"/>
        </w:rPr>
        <w:t xml:space="preserve">Sous-titre </w:t>
      </w:r>
      <w:r w:rsidRPr="00FC50D4">
        <w:rPr>
          <w:b w:val="0"/>
          <w:highlight w:val="yellow"/>
          <w:lang w:val="fr-FR"/>
        </w:rPr>
        <w:t>(niveau 2)</w:t>
      </w:r>
    </w:p>
    <w:p w:rsidR="00911F02" w:rsidRPr="007E2AEA" w:rsidRDefault="00911F02" w:rsidP="00911F02">
      <w:pPr>
        <w:pStyle w:val="Paragraph"/>
        <w:spacing w:before="120" w:line="276" w:lineRule="auto"/>
        <w:jc w:val="both"/>
        <w:rPr>
          <w:lang w:val="fr-FR"/>
        </w:rPr>
      </w:pPr>
      <w:r w:rsidRPr="00FC50D4">
        <w:rPr>
          <w:i/>
          <w:lang w:val="fr-FR"/>
        </w:rPr>
        <w:t xml:space="preserve">Sous-titre </w:t>
      </w:r>
      <w:r w:rsidRPr="00AA0087">
        <w:rPr>
          <w:i/>
          <w:highlight w:val="yellow"/>
          <w:lang w:val="fr-FR"/>
        </w:rPr>
        <w:t>(niveau 3) en italique</w:t>
      </w:r>
      <w:r w:rsidRPr="00AA0087">
        <w:rPr>
          <w:highlight w:val="yellow"/>
          <w:lang w:val="fr-FR"/>
        </w:rPr>
        <w:t>. Texte à la suite.</w:t>
      </w:r>
    </w:p>
    <w:p w:rsidR="00911F02" w:rsidRPr="00FC50D4" w:rsidRDefault="00911F02" w:rsidP="00911F02">
      <w:pPr>
        <w:pStyle w:val="Newparagraph"/>
        <w:spacing w:before="120" w:line="276" w:lineRule="auto"/>
        <w:ind w:left="360" w:firstLine="0"/>
        <w:jc w:val="both"/>
        <w:rPr>
          <w:lang w:val="fr-FR"/>
        </w:rPr>
      </w:pPr>
    </w:p>
    <w:p w:rsidR="00911F02" w:rsidRPr="007E2AEA" w:rsidRDefault="00911F02" w:rsidP="00911F02">
      <w:pPr>
        <w:pStyle w:val="Paragraph"/>
        <w:spacing w:before="120" w:line="276" w:lineRule="auto"/>
        <w:jc w:val="both"/>
        <w:rPr>
          <w:lang w:val="fr-FR"/>
        </w:rPr>
      </w:pPr>
      <w:r w:rsidRPr="00FC50D4">
        <w:rPr>
          <w:i/>
          <w:lang w:val="fr-FR"/>
        </w:rPr>
        <w:t>Sous-titre (</w:t>
      </w:r>
      <w:r w:rsidRPr="00AA0087">
        <w:rPr>
          <w:i/>
          <w:highlight w:val="yellow"/>
          <w:lang w:val="fr-FR"/>
        </w:rPr>
        <w:t>niveau 3) en italique</w:t>
      </w:r>
      <w:r w:rsidRPr="00AA0087">
        <w:rPr>
          <w:highlight w:val="yellow"/>
          <w:lang w:val="fr-FR"/>
        </w:rPr>
        <w:t>. Texte à la suite.</w:t>
      </w:r>
    </w:p>
    <w:p w:rsidR="00911F02" w:rsidRDefault="00911F02" w:rsidP="0047335F">
      <w:pPr>
        <w:rPr>
          <w:lang w:eastAsia="fr-FR"/>
        </w:rPr>
      </w:pPr>
    </w:p>
    <w:p w:rsidR="00AE6FE6" w:rsidRPr="00B40762" w:rsidRDefault="00AE6FE6" w:rsidP="005514C1">
      <w:pPr>
        <w:pStyle w:val="Titre1"/>
      </w:pPr>
      <w:r>
        <w:t>T</w:t>
      </w:r>
      <w:r w:rsidR="00911F02">
        <w:t>ITRE</w:t>
      </w:r>
      <w:r>
        <w:t xml:space="preserve"> 2</w:t>
      </w:r>
      <w:r w:rsidR="0047335F">
        <w:t xml:space="preserve"> </w:t>
      </w:r>
      <w:r w:rsidR="0047335F" w:rsidRPr="005514C1">
        <w:t xml:space="preserve">(Style </w:t>
      </w:r>
      <w:proofErr w:type="spellStart"/>
      <w:r w:rsidR="0047335F" w:rsidRPr="005514C1">
        <w:t>Titre</w:t>
      </w:r>
      <w:proofErr w:type="spellEnd"/>
      <w:r w:rsidR="0047335F" w:rsidRPr="005514C1">
        <w:t xml:space="preserve"> 1)</w:t>
      </w:r>
    </w:p>
    <w:p w:rsidR="00AE6FE6" w:rsidRDefault="00AE6FE6" w:rsidP="00AE6FE6">
      <w:pPr>
        <w:rPr>
          <w:lang w:eastAsia="fr-FR"/>
        </w:rPr>
      </w:pPr>
      <w:proofErr w:type="spellStart"/>
      <w:r>
        <w:rPr>
          <w:lang w:eastAsia="fr-FR"/>
        </w:rPr>
        <w:t>Texte</w:t>
      </w:r>
      <w:proofErr w:type="spellEnd"/>
      <w:r>
        <w:rPr>
          <w:lang w:eastAsia="fr-FR"/>
        </w:rPr>
        <w:t xml:space="preserve"> (Style Normal) – </w:t>
      </w:r>
      <w:proofErr w:type="spellStart"/>
      <w:r>
        <w:rPr>
          <w:lang w:eastAsia="fr-FR"/>
        </w:rPr>
        <w:t>Référence</w:t>
      </w:r>
      <w:proofErr w:type="spellEnd"/>
      <w:r>
        <w:rPr>
          <w:lang w:eastAsia="fr-FR"/>
        </w:rPr>
        <w:t xml:space="preserve"> [1]</w:t>
      </w:r>
    </w:p>
    <w:p w:rsidR="00AE6FE6" w:rsidRDefault="00AE6FE6" w:rsidP="00911F02">
      <w:pPr>
        <w:pStyle w:val="Titre1"/>
        <w:numPr>
          <w:ilvl w:val="0"/>
          <w:numId w:val="0"/>
        </w:numPr>
        <w:ind w:left="357"/>
      </w:pPr>
      <w:r>
        <w:rPr>
          <w:noProof/>
          <w:lang w:val="fr-FR" w:eastAsia="fr-FR"/>
        </w:rPr>
        <w:drawing>
          <wp:inline distT="0" distB="0" distL="0" distR="0" wp14:anchorId="2ADC48CB" wp14:editId="5FE16C3C">
            <wp:extent cx="2434442" cy="1794804"/>
            <wp:effectExtent l="0" t="0" r="444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49630" cy="1806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FE6" w:rsidRPr="0035417C" w:rsidRDefault="00AE6FE6" w:rsidP="00AE6FE6">
      <w:pPr>
        <w:pStyle w:val="Lgende"/>
        <w:jc w:val="center"/>
        <w:rPr>
          <w:noProof/>
        </w:rPr>
      </w:pPr>
      <w:r>
        <w:t xml:space="preserve">Figure </w:t>
      </w:r>
      <w:r>
        <w:rPr>
          <w:noProof/>
        </w:rPr>
        <w:fldChar w:fldCharType="begin"/>
      </w:r>
      <w:r>
        <w:rPr>
          <w:noProof/>
        </w:rPr>
        <w:instrText xml:space="preserve"> SEQ Figure \* ARABIC </w:instrText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> : légende (style légende) : clic droit sur la figure + « Insérer une légende »</w:t>
      </w:r>
    </w:p>
    <w:p w:rsidR="00911F02" w:rsidRPr="00B40762" w:rsidRDefault="00911F02" w:rsidP="00911F02">
      <w:pPr>
        <w:pStyle w:val="Titre1"/>
      </w:pPr>
      <w:r>
        <w:t>RE</w:t>
      </w:r>
      <w:r>
        <w:t>MERCIEMENTS</w:t>
      </w:r>
    </w:p>
    <w:p w:rsidR="00911F02" w:rsidRPr="00491D45" w:rsidRDefault="00911F02" w:rsidP="00911F02">
      <w:pPr>
        <w:pStyle w:val="Rfrencesetcitations"/>
        <w:numPr>
          <w:ilvl w:val="0"/>
          <w:numId w:val="0"/>
        </w:numPr>
        <w:ind w:left="360" w:hanging="360"/>
      </w:pPr>
      <w:r>
        <w:t>Si nécessaire</w:t>
      </w:r>
    </w:p>
    <w:p w:rsidR="00AE6FE6" w:rsidRPr="00B40762" w:rsidRDefault="00AE6FE6" w:rsidP="00AE6FE6">
      <w:pPr>
        <w:pStyle w:val="Titre1"/>
      </w:pPr>
      <w:r>
        <w:t>REFERENCES</w:t>
      </w:r>
    </w:p>
    <w:p w:rsidR="00911F02" w:rsidRPr="00FC50D4" w:rsidRDefault="00911F02" w:rsidP="00911F02">
      <w:pPr>
        <w:pStyle w:val="References"/>
        <w:spacing w:line="276" w:lineRule="auto"/>
        <w:jc w:val="both"/>
        <w:rPr>
          <w:b/>
          <w:lang w:val="fr-FR"/>
        </w:rPr>
      </w:pPr>
      <w:bookmarkStart w:id="1" w:name="_Ref6581064"/>
      <w:r w:rsidRPr="00AA0087">
        <w:rPr>
          <w:b/>
          <w:highlight w:val="yellow"/>
          <w:lang w:val="fr-FR"/>
        </w:rPr>
        <w:t>Exemples de citation dans le texte</w:t>
      </w:r>
    </w:p>
    <w:p w:rsidR="00911F02" w:rsidRPr="00FC50D4" w:rsidRDefault="00911F02" w:rsidP="00911F02">
      <w:pPr>
        <w:pStyle w:val="References"/>
        <w:spacing w:line="276" w:lineRule="auto"/>
        <w:jc w:val="both"/>
        <w:rPr>
          <w:lang w:val="fr-FR"/>
        </w:rPr>
      </w:pPr>
      <w:r w:rsidRPr="00FC50D4">
        <w:rPr>
          <w:lang w:val="fr-FR"/>
        </w:rPr>
        <w:lastRenderedPageBreak/>
        <w:t xml:space="preserve">Collier et </w:t>
      </w:r>
      <w:proofErr w:type="spellStart"/>
      <w:r w:rsidRPr="00FC50D4">
        <w:rPr>
          <w:lang w:val="fr-FR"/>
        </w:rPr>
        <w:t>Thome</w:t>
      </w:r>
      <w:proofErr w:type="spellEnd"/>
      <w:r w:rsidRPr="00FC50D4">
        <w:rPr>
          <w:lang w:val="fr-FR"/>
        </w:rPr>
        <w:t xml:space="preserve"> (1994) ont montré que …</w:t>
      </w:r>
      <w:r>
        <w:rPr>
          <w:lang w:val="fr-FR"/>
        </w:rPr>
        <w:t xml:space="preserve"> </w:t>
      </w:r>
      <w:r w:rsidRPr="00FC50D4">
        <w:rPr>
          <w:lang w:val="fr-FR"/>
        </w:rPr>
        <w:t xml:space="preserve">Des résultats antérieurs (Lamb, 1932 ; </w:t>
      </w:r>
      <w:proofErr w:type="spellStart"/>
      <w:r w:rsidRPr="00FC50D4">
        <w:rPr>
          <w:lang w:val="fr-FR"/>
        </w:rPr>
        <w:t>Zwick</w:t>
      </w:r>
      <w:proofErr w:type="spellEnd"/>
      <w:r>
        <w:rPr>
          <w:lang w:val="fr-FR"/>
        </w:rPr>
        <w:t>, 1960</w:t>
      </w:r>
      <w:r w:rsidRPr="00FC50D4">
        <w:rPr>
          <w:lang w:val="fr-FR"/>
        </w:rPr>
        <w:t xml:space="preserve"> ; </w:t>
      </w:r>
      <w:proofErr w:type="spellStart"/>
      <w:r w:rsidRPr="00FC50D4">
        <w:rPr>
          <w:lang w:val="fr-FR"/>
        </w:rPr>
        <w:t>Delhaye</w:t>
      </w:r>
      <w:proofErr w:type="spellEnd"/>
      <w:r w:rsidRPr="00FC50D4">
        <w:rPr>
          <w:lang w:val="fr-FR"/>
        </w:rPr>
        <w:t xml:space="preserve"> </w:t>
      </w:r>
      <w:r w:rsidRPr="00AA0087">
        <w:rPr>
          <w:i/>
          <w:lang w:val="fr-FR"/>
        </w:rPr>
        <w:t>et al.</w:t>
      </w:r>
      <w:r w:rsidRPr="00FC50D4">
        <w:rPr>
          <w:lang w:val="fr-FR"/>
        </w:rPr>
        <w:t>, 1981) avaient indiqué que…</w:t>
      </w:r>
    </w:p>
    <w:p w:rsidR="00911F02" w:rsidRPr="00FC50D4" w:rsidRDefault="00911F02" w:rsidP="00911F02">
      <w:pPr>
        <w:pStyle w:val="References"/>
        <w:spacing w:line="276" w:lineRule="auto"/>
        <w:jc w:val="both"/>
        <w:rPr>
          <w:lang w:val="fr-FR"/>
        </w:rPr>
      </w:pPr>
    </w:p>
    <w:p w:rsidR="00911F02" w:rsidRPr="008E52F6" w:rsidRDefault="00911F02" w:rsidP="00911F02">
      <w:pPr>
        <w:pStyle w:val="References"/>
        <w:spacing w:line="276" w:lineRule="auto"/>
        <w:jc w:val="both"/>
        <w:rPr>
          <w:b/>
        </w:rPr>
      </w:pPr>
      <w:proofErr w:type="spellStart"/>
      <w:r w:rsidRPr="00AA0087">
        <w:rPr>
          <w:b/>
          <w:highlight w:val="yellow"/>
        </w:rPr>
        <w:t>Liste</w:t>
      </w:r>
      <w:proofErr w:type="spellEnd"/>
      <w:r w:rsidRPr="00AA0087">
        <w:rPr>
          <w:b/>
          <w:highlight w:val="yellow"/>
        </w:rPr>
        <w:t xml:space="preserve"> des </w:t>
      </w:r>
      <w:proofErr w:type="spellStart"/>
      <w:r w:rsidRPr="00AA0087">
        <w:rPr>
          <w:b/>
          <w:highlight w:val="yellow"/>
        </w:rPr>
        <w:t>références</w:t>
      </w:r>
      <w:proofErr w:type="spellEnd"/>
      <w:r w:rsidRPr="00AA0087">
        <w:rPr>
          <w:b/>
          <w:highlight w:val="yellow"/>
        </w:rPr>
        <w:t xml:space="preserve"> à la fin de </w:t>
      </w:r>
      <w:proofErr w:type="spellStart"/>
      <w:r w:rsidRPr="00AA0087">
        <w:rPr>
          <w:b/>
          <w:highlight w:val="yellow"/>
        </w:rPr>
        <w:t>l’article</w:t>
      </w:r>
      <w:proofErr w:type="spellEnd"/>
      <w:r w:rsidRPr="00AA0087">
        <w:rPr>
          <w:b/>
          <w:highlight w:val="yellow"/>
        </w:rPr>
        <w:t xml:space="preserve">, </w:t>
      </w:r>
      <w:proofErr w:type="spellStart"/>
      <w:r w:rsidRPr="00AA0087">
        <w:rPr>
          <w:b/>
          <w:highlight w:val="yellow"/>
        </w:rPr>
        <w:t>dans</w:t>
      </w:r>
      <w:proofErr w:type="spellEnd"/>
      <w:r w:rsidRPr="00AA0087">
        <w:rPr>
          <w:b/>
          <w:highlight w:val="yellow"/>
        </w:rPr>
        <w:t xml:space="preserve"> </w:t>
      </w:r>
      <w:proofErr w:type="spellStart"/>
      <w:r w:rsidRPr="00AA0087">
        <w:rPr>
          <w:b/>
          <w:highlight w:val="yellow"/>
        </w:rPr>
        <w:t>l’ordre</w:t>
      </w:r>
      <w:proofErr w:type="spellEnd"/>
      <w:r w:rsidRPr="00AA0087">
        <w:rPr>
          <w:b/>
          <w:highlight w:val="yellow"/>
        </w:rPr>
        <w:t xml:space="preserve"> </w:t>
      </w:r>
      <w:proofErr w:type="spellStart"/>
      <w:r w:rsidRPr="00AA0087">
        <w:rPr>
          <w:b/>
          <w:highlight w:val="yellow"/>
        </w:rPr>
        <w:t>alphabétique</w:t>
      </w:r>
      <w:proofErr w:type="spellEnd"/>
      <w:r w:rsidRPr="00AA0087">
        <w:rPr>
          <w:b/>
          <w:highlight w:val="yellow"/>
        </w:rPr>
        <w:t xml:space="preserve"> de premier auteur</w:t>
      </w:r>
    </w:p>
    <w:p w:rsidR="00911F02" w:rsidRDefault="00911F02" w:rsidP="00911F02">
      <w:pPr>
        <w:pStyle w:val="References"/>
        <w:spacing w:before="0" w:line="276" w:lineRule="auto"/>
        <w:jc w:val="both"/>
        <w:rPr>
          <w:lang w:val="fr-FR"/>
        </w:rPr>
      </w:pPr>
      <w:r w:rsidRPr="007B0727">
        <w:rPr>
          <w:highlight w:val="yellow"/>
        </w:rPr>
        <w:t xml:space="preserve">Auteur1, Auteur2, </w:t>
      </w:r>
      <w:proofErr w:type="spellStart"/>
      <w:r w:rsidRPr="007B0727">
        <w:rPr>
          <w:highlight w:val="yellow"/>
        </w:rPr>
        <w:t>Année</w:t>
      </w:r>
      <w:proofErr w:type="spellEnd"/>
      <w:r w:rsidRPr="007B0727">
        <w:rPr>
          <w:highlight w:val="yellow"/>
        </w:rPr>
        <w:t xml:space="preserve">. Titre article. Titre </w:t>
      </w:r>
      <w:proofErr w:type="spellStart"/>
      <w:r w:rsidRPr="007B0727">
        <w:rPr>
          <w:highlight w:val="yellow"/>
        </w:rPr>
        <w:t>ouvrage</w:t>
      </w:r>
      <w:proofErr w:type="spellEnd"/>
      <w:r w:rsidRPr="007B0727">
        <w:rPr>
          <w:highlight w:val="yellow"/>
        </w:rPr>
        <w:t xml:space="preserve">, </w:t>
      </w:r>
      <w:proofErr w:type="gramStart"/>
      <w:r w:rsidRPr="007B0727">
        <w:rPr>
          <w:highlight w:val="yellow"/>
        </w:rPr>
        <w:t>volume(</w:t>
      </w:r>
      <w:proofErr w:type="gramEnd"/>
      <w:r w:rsidRPr="007B0727">
        <w:rPr>
          <w:highlight w:val="yellow"/>
        </w:rPr>
        <w:t xml:space="preserve">n°) : </w:t>
      </w:r>
      <w:proofErr w:type="spellStart"/>
      <w:r w:rsidRPr="007B0727">
        <w:rPr>
          <w:highlight w:val="yellow"/>
        </w:rPr>
        <w:t>Numéros</w:t>
      </w:r>
      <w:proofErr w:type="spellEnd"/>
      <w:r w:rsidRPr="007B0727">
        <w:rPr>
          <w:highlight w:val="yellow"/>
        </w:rPr>
        <w:t xml:space="preserve"> pages, </w:t>
      </w:r>
      <w:proofErr w:type="spellStart"/>
      <w:r w:rsidRPr="007B0727">
        <w:rPr>
          <w:u w:val="single"/>
        </w:rPr>
        <w:t>doi</w:t>
      </w:r>
      <w:proofErr w:type="spellEnd"/>
    </w:p>
    <w:p w:rsidR="00911F02" w:rsidRDefault="00911F02" w:rsidP="00911F02">
      <w:pPr>
        <w:pStyle w:val="References"/>
        <w:spacing w:before="0" w:line="276" w:lineRule="auto"/>
        <w:jc w:val="both"/>
        <w:rPr>
          <w:lang w:val="fr-FR"/>
        </w:rPr>
      </w:pPr>
      <w:r>
        <w:t xml:space="preserve">Collier J. G., </w:t>
      </w:r>
      <w:proofErr w:type="spellStart"/>
      <w:r>
        <w:t>Thome</w:t>
      </w:r>
      <w:proofErr w:type="spellEnd"/>
      <w:r>
        <w:t xml:space="preserve"> J. R., 1994. </w:t>
      </w:r>
      <w:r w:rsidRPr="008E52F6">
        <w:rPr>
          <w:i/>
        </w:rPr>
        <w:t>Convective boiling and condensation</w:t>
      </w:r>
      <w:r>
        <w:t>. Third ed., Oxford: Clarendon Press.</w:t>
      </w:r>
      <w:r w:rsidRPr="007B0727">
        <w:rPr>
          <w:lang w:val="fr-FR"/>
        </w:rPr>
        <w:t xml:space="preserve"> </w:t>
      </w:r>
    </w:p>
    <w:p w:rsidR="00911F02" w:rsidRDefault="00911F02" w:rsidP="00911F02">
      <w:pPr>
        <w:pStyle w:val="References"/>
        <w:spacing w:before="0" w:line="276" w:lineRule="auto"/>
        <w:jc w:val="both"/>
        <w:rPr>
          <w:lang w:val="fr-FR"/>
        </w:rPr>
      </w:pPr>
      <w:proofErr w:type="spellStart"/>
      <w:r>
        <w:t>Delhaye</w:t>
      </w:r>
      <w:proofErr w:type="spellEnd"/>
      <w:r>
        <w:t xml:space="preserve"> J. M., </w:t>
      </w:r>
      <w:proofErr w:type="spellStart"/>
      <w:r>
        <w:t>Giot</w:t>
      </w:r>
      <w:proofErr w:type="spellEnd"/>
      <w:r>
        <w:t xml:space="preserve"> M., </w:t>
      </w:r>
      <w:proofErr w:type="spellStart"/>
      <w:r>
        <w:t>Riethmuller</w:t>
      </w:r>
      <w:proofErr w:type="spellEnd"/>
      <w:r>
        <w:t xml:space="preserve"> M. L. 1981. </w:t>
      </w:r>
      <w:r w:rsidRPr="008E52F6">
        <w:rPr>
          <w:i/>
        </w:rPr>
        <w:t>Thermal-hydraulics of two-phase systems for industrial design and nuclear engineering</w:t>
      </w:r>
      <w:r>
        <w:t>. Hemisphere and McGraw Hill.</w:t>
      </w:r>
      <w:r w:rsidRPr="007B0727">
        <w:rPr>
          <w:lang w:val="fr-FR"/>
        </w:rPr>
        <w:t xml:space="preserve"> </w:t>
      </w:r>
    </w:p>
    <w:p w:rsidR="00911F02" w:rsidRDefault="00911F02" w:rsidP="00911F02">
      <w:pPr>
        <w:pStyle w:val="References"/>
        <w:spacing w:before="0" w:line="276" w:lineRule="auto"/>
        <w:jc w:val="both"/>
        <w:rPr>
          <w:lang w:val="fr-FR"/>
        </w:rPr>
      </w:pPr>
      <w:r>
        <w:t xml:space="preserve">Lamb H. 1932. </w:t>
      </w:r>
      <w:r w:rsidRPr="008E52F6">
        <w:rPr>
          <w:i/>
        </w:rPr>
        <w:t>Hydrodynamics</w:t>
      </w:r>
      <w:r>
        <w:t>. Cambridge University Press.</w:t>
      </w:r>
      <w:r w:rsidRPr="007B0727">
        <w:rPr>
          <w:lang w:val="fr-FR"/>
        </w:rPr>
        <w:t xml:space="preserve"> </w:t>
      </w:r>
    </w:p>
    <w:p w:rsidR="00911F02" w:rsidRDefault="00911F02" w:rsidP="00911F02">
      <w:pPr>
        <w:pStyle w:val="References"/>
        <w:spacing w:before="0" w:line="276" w:lineRule="auto"/>
        <w:jc w:val="both"/>
        <w:rPr>
          <w:lang w:val="fr-FR"/>
        </w:rPr>
      </w:pPr>
      <w:r>
        <w:t xml:space="preserve">Zwick S. A, 1960. </w:t>
      </w:r>
      <w:r w:rsidRPr="007B0727">
        <w:t xml:space="preserve">Growth of </w:t>
      </w:r>
      <w:proofErr w:type="spellStart"/>
      <w:r w:rsidRPr="007B0727">
        <w:t>Vapor</w:t>
      </w:r>
      <w:proofErr w:type="spellEnd"/>
      <w:r w:rsidRPr="007B0727">
        <w:t xml:space="preserve"> Bubbles in a Rapidly Heated Liquid</w:t>
      </w:r>
      <w:r>
        <w:t xml:space="preserve">. </w:t>
      </w:r>
      <w:r>
        <w:rPr>
          <w:i/>
        </w:rPr>
        <w:t>The Physics of Fluids</w:t>
      </w:r>
      <w:r>
        <w:t xml:space="preserve">, 3(5): 685-692, </w:t>
      </w:r>
      <w:hyperlink r:id="rId17" w:history="1">
        <w:r w:rsidRPr="004338D1">
          <w:rPr>
            <w:rStyle w:val="Lienhypertexte"/>
          </w:rPr>
          <w:t>https://doi.org/10.1063/1.1706111</w:t>
        </w:r>
      </w:hyperlink>
    </w:p>
    <w:bookmarkEnd w:id="1"/>
    <w:p w:rsidR="00911F02" w:rsidRPr="00B40762" w:rsidRDefault="00911F02" w:rsidP="00911F02">
      <w:pPr>
        <w:pStyle w:val="Titre1"/>
      </w:pPr>
      <w:r>
        <w:t>TABLEAUX ET FIGURES</w:t>
      </w:r>
    </w:p>
    <w:p w:rsidR="00911F02" w:rsidRPr="0054762F" w:rsidRDefault="00911F02" w:rsidP="00911F02">
      <w:pPr>
        <w:pStyle w:val="Paragraph"/>
        <w:spacing w:line="276" w:lineRule="auto"/>
        <w:jc w:val="both"/>
      </w:pPr>
      <w:proofErr w:type="spellStart"/>
      <w:r w:rsidRPr="0054762F">
        <w:rPr>
          <w:highlight w:val="yellow"/>
        </w:rPr>
        <w:t>Chaque</w:t>
      </w:r>
      <w:proofErr w:type="spellEnd"/>
      <w:r w:rsidRPr="0054762F">
        <w:rPr>
          <w:highlight w:val="yellow"/>
        </w:rPr>
        <w:t xml:space="preserve"> tableau/figure </w:t>
      </w:r>
      <w:proofErr w:type="gramStart"/>
      <w:r w:rsidRPr="0054762F">
        <w:rPr>
          <w:highlight w:val="yellow"/>
        </w:rPr>
        <w:t xml:space="preserve">sera </w:t>
      </w:r>
      <w:proofErr w:type="spellStart"/>
      <w:r w:rsidRPr="0054762F">
        <w:rPr>
          <w:highlight w:val="yellow"/>
        </w:rPr>
        <w:t>accompagné</w:t>
      </w:r>
      <w:proofErr w:type="spellEnd"/>
      <w:r w:rsidRPr="0054762F">
        <w:rPr>
          <w:highlight w:val="yellow"/>
        </w:rPr>
        <w:t xml:space="preserve"> d’un titre</w:t>
      </w:r>
      <w:proofErr w:type="gramEnd"/>
      <w:r w:rsidRPr="0054762F">
        <w:rPr>
          <w:highlight w:val="yellow"/>
        </w:rPr>
        <w:t xml:space="preserve">. </w:t>
      </w:r>
      <w:proofErr w:type="gramStart"/>
      <w:r w:rsidRPr="0054762F">
        <w:rPr>
          <w:highlight w:val="yellow"/>
        </w:rPr>
        <w:t>Il</w:t>
      </w:r>
      <w:proofErr w:type="gramEnd"/>
      <w:r w:rsidRPr="0054762F">
        <w:rPr>
          <w:highlight w:val="yellow"/>
        </w:rPr>
        <w:t xml:space="preserve"> </w:t>
      </w:r>
      <w:proofErr w:type="spellStart"/>
      <w:r w:rsidRPr="0054762F">
        <w:rPr>
          <w:highlight w:val="yellow"/>
        </w:rPr>
        <w:t>présente</w:t>
      </w:r>
      <w:proofErr w:type="spellEnd"/>
      <w:r w:rsidRPr="0054762F">
        <w:rPr>
          <w:highlight w:val="yellow"/>
        </w:rPr>
        <w:t xml:space="preserve"> </w:t>
      </w:r>
      <w:proofErr w:type="spellStart"/>
      <w:r w:rsidRPr="0054762F">
        <w:rPr>
          <w:highlight w:val="yellow"/>
        </w:rPr>
        <w:t>l’objet</w:t>
      </w:r>
      <w:proofErr w:type="spellEnd"/>
      <w:r w:rsidRPr="0054762F">
        <w:rPr>
          <w:highlight w:val="yellow"/>
        </w:rPr>
        <w:t xml:space="preserve"> du tableau/figure. Il </w:t>
      </w:r>
      <w:proofErr w:type="spellStart"/>
      <w:r w:rsidRPr="0054762F">
        <w:rPr>
          <w:highlight w:val="yellow"/>
        </w:rPr>
        <w:t>peut</w:t>
      </w:r>
      <w:proofErr w:type="spellEnd"/>
      <w:r w:rsidRPr="0054762F">
        <w:rPr>
          <w:highlight w:val="yellow"/>
        </w:rPr>
        <w:t xml:space="preserve"> </w:t>
      </w:r>
      <w:proofErr w:type="spellStart"/>
      <w:r w:rsidRPr="0054762F">
        <w:rPr>
          <w:highlight w:val="yellow"/>
        </w:rPr>
        <w:t>être</w:t>
      </w:r>
      <w:proofErr w:type="spellEnd"/>
      <w:r w:rsidRPr="0054762F">
        <w:rPr>
          <w:highlight w:val="yellow"/>
        </w:rPr>
        <w:t xml:space="preserve"> </w:t>
      </w:r>
      <w:proofErr w:type="spellStart"/>
      <w:r w:rsidRPr="0054762F">
        <w:rPr>
          <w:highlight w:val="yellow"/>
        </w:rPr>
        <w:t>complété</w:t>
      </w:r>
      <w:proofErr w:type="spellEnd"/>
      <w:r w:rsidRPr="0054762F">
        <w:rPr>
          <w:highlight w:val="yellow"/>
        </w:rPr>
        <w:t xml:space="preserve"> </w:t>
      </w:r>
      <w:proofErr w:type="spellStart"/>
      <w:r w:rsidRPr="0054762F">
        <w:rPr>
          <w:highlight w:val="yellow"/>
        </w:rPr>
        <w:t>d’informations</w:t>
      </w:r>
      <w:proofErr w:type="spellEnd"/>
      <w:r w:rsidRPr="0054762F">
        <w:rPr>
          <w:highlight w:val="yellow"/>
        </w:rPr>
        <w:t xml:space="preserve"> pour </w:t>
      </w:r>
      <w:proofErr w:type="spellStart"/>
      <w:r w:rsidRPr="0054762F">
        <w:rPr>
          <w:highlight w:val="yellow"/>
        </w:rPr>
        <w:t>présenter</w:t>
      </w:r>
      <w:proofErr w:type="spellEnd"/>
      <w:r w:rsidRPr="0054762F">
        <w:rPr>
          <w:highlight w:val="yellow"/>
        </w:rPr>
        <w:t xml:space="preserve">, </w:t>
      </w:r>
      <w:proofErr w:type="spellStart"/>
      <w:r w:rsidRPr="0054762F">
        <w:rPr>
          <w:highlight w:val="yellow"/>
        </w:rPr>
        <w:t>décrire</w:t>
      </w:r>
      <w:proofErr w:type="spellEnd"/>
      <w:r w:rsidRPr="0054762F">
        <w:rPr>
          <w:highlight w:val="yellow"/>
        </w:rPr>
        <w:t xml:space="preserve"> et </w:t>
      </w:r>
      <w:proofErr w:type="spellStart"/>
      <w:r w:rsidRPr="0054762F">
        <w:rPr>
          <w:highlight w:val="yellow"/>
        </w:rPr>
        <w:t>ordonner</w:t>
      </w:r>
      <w:proofErr w:type="spellEnd"/>
      <w:r w:rsidRPr="0054762F">
        <w:rPr>
          <w:highlight w:val="yellow"/>
        </w:rPr>
        <w:t xml:space="preserve"> les </w:t>
      </w:r>
      <w:proofErr w:type="spellStart"/>
      <w:r w:rsidRPr="0054762F">
        <w:rPr>
          <w:highlight w:val="yellow"/>
        </w:rPr>
        <w:t>éléments</w:t>
      </w:r>
      <w:proofErr w:type="spellEnd"/>
      <w:r w:rsidRPr="0054762F">
        <w:rPr>
          <w:highlight w:val="yellow"/>
        </w:rPr>
        <w:t xml:space="preserve"> qui le </w:t>
      </w:r>
      <w:proofErr w:type="spellStart"/>
      <w:r w:rsidRPr="0054762F">
        <w:rPr>
          <w:highlight w:val="yellow"/>
        </w:rPr>
        <w:t>composent</w:t>
      </w:r>
      <w:proofErr w:type="spellEnd"/>
      <w:r w:rsidRPr="0054762F">
        <w:rPr>
          <w:highlight w:val="yellow"/>
        </w:rPr>
        <w:t xml:space="preserve">, </w:t>
      </w:r>
      <w:proofErr w:type="spellStart"/>
      <w:r w:rsidRPr="0054762F">
        <w:rPr>
          <w:highlight w:val="yellow"/>
        </w:rPr>
        <w:t>en</w:t>
      </w:r>
      <w:proofErr w:type="spellEnd"/>
      <w:r w:rsidRPr="0054762F">
        <w:rPr>
          <w:highlight w:val="yellow"/>
        </w:rPr>
        <w:t xml:space="preserve"> </w:t>
      </w:r>
      <w:proofErr w:type="spellStart"/>
      <w:r w:rsidRPr="0054762F">
        <w:rPr>
          <w:highlight w:val="yellow"/>
        </w:rPr>
        <w:t>citant</w:t>
      </w:r>
      <w:proofErr w:type="spellEnd"/>
      <w:r w:rsidRPr="0054762F">
        <w:rPr>
          <w:highlight w:val="yellow"/>
        </w:rPr>
        <w:t xml:space="preserve"> </w:t>
      </w:r>
      <w:proofErr w:type="spellStart"/>
      <w:r w:rsidRPr="0054762F">
        <w:rPr>
          <w:highlight w:val="yellow"/>
        </w:rPr>
        <w:t>selon</w:t>
      </w:r>
      <w:proofErr w:type="spellEnd"/>
      <w:r w:rsidRPr="0054762F">
        <w:rPr>
          <w:highlight w:val="yellow"/>
        </w:rPr>
        <w:t xml:space="preserve"> les </w:t>
      </w:r>
      <w:proofErr w:type="spellStart"/>
      <w:r w:rsidRPr="0054762F">
        <w:rPr>
          <w:highlight w:val="yellow"/>
        </w:rPr>
        <w:t>besoins</w:t>
      </w:r>
      <w:proofErr w:type="spellEnd"/>
      <w:r w:rsidRPr="0054762F">
        <w:rPr>
          <w:highlight w:val="yellow"/>
        </w:rPr>
        <w:t xml:space="preserve"> les sources, les dates </w:t>
      </w:r>
      <w:proofErr w:type="spellStart"/>
      <w:r w:rsidRPr="0054762F">
        <w:rPr>
          <w:highlight w:val="yellow"/>
        </w:rPr>
        <w:t>d’observations</w:t>
      </w:r>
      <w:proofErr w:type="spellEnd"/>
      <w:r w:rsidRPr="0054762F">
        <w:rPr>
          <w:highlight w:val="yellow"/>
        </w:rPr>
        <w:t xml:space="preserve">, </w:t>
      </w:r>
      <w:proofErr w:type="spellStart"/>
      <w:r w:rsidRPr="0054762F">
        <w:rPr>
          <w:highlight w:val="yellow"/>
        </w:rPr>
        <w:t>l’échelle</w:t>
      </w:r>
      <w:proofErr w:type="spellEnd"/>
      <w:r w:rsidRPr="0054762F">
        <w:rPr>
          <w:highlight w:val="yellow"/>
        </w:rPr>
        <w:t xml:space="preserve">, </w:t>
      </w:r>
      <w:proofErr w:type="spellStart"/>
      <w:r w:rsidRPr="0054762F">
        <w:rPr>
          <w:highlight w:val="yellow"/>
        </w:rPr>
        <w:t>l’orientation</w:t>
      </w:r>
      <w:proofErr w:type="spellEnd"/>
      <w:r w:rsidRPr="0054762F">
        <w:rPr>
          <w:highlight w:val="yellow"/>
        </w:rPr>
        <w:t xml:space="preserve">, les </w:t>
      </w:r>
      <w:proofErr w:type="spellStart"/>
      <w:r w:rsidRPr="0054762F">
        <w:rPr>
          <w:highlight w:val="yellow"/>
        </w:rPr>
        <w:t>incertitudes</w:t>
      </w:r>
      <w:proofErr w:type="spellEnd"/>
      <w:r w:rsidRPr="0054762F">
        <w:rPr>
          <w:highlight w:val="yellow"/>
        </w:rPr>
        <w:t xml:space="preserve">…. </w:t>
      </w:r>
      <w:proofErr w:type="spellStart"/>
      <w:r w:rsidRPr="0054762F">
        <w:rPr>
          <w:highlight w:val="yellow"/>
        </w:rPr>
        <w:t>C’est</w:t>
      </w:r>
      <w:proofErr w:type="spellEnd"/>
      <w:r w:rsidRPr="0054762F">
        <w:rPr>
          <w:highlight w:val="yellow"/>
        </w:rPr>
        <w:t xml:space="preserve"> </w:t>
      </w:r>
      <w:proofErr w:type="spellStart"/>
      <w:r w:rsidRPr="0054762F">
        <w:rPr>
          <w:highlight w:val="yellow"/>
        </w:rPr>
        <w:t>une</w:t>
      </w:r>
      <w:proofErr w:type="spellEnd"/>
      <w:r w:rsidRPr="0054762F">
        <w:rPr>
          <w:highlight w:val="yellow"/>
        </w:rPr>
        <w:t xml:space="preserve"> </w:t>
      </w:r>
      <w:proofErr w:type="spellStart"/>
      <w:r w:rsidRPr="0054762F">
        <w:rPr>
          <w:highlight w:val="yellow"/>
        </w:rPr>
        <w:t>clé</w:t>
      </w:r>
      <w:proofErr w:type="spellEnd"/>
      <w:r w:rsidRPr="0054762F">
        <w:rPr>
          <w:highlight w:val="yellow"/>
        </w:rPr>
        <w:t xml:space="preserve"> de lecture qui aide à </w:t>
      </w:r>
      <w:proofErr w:type="spellStart"/>
      <w:r w:rsidRPr="0054762F">
        <w:rPr>
          <w:highlight w:val="yellow"/>
        </w:rPr>
        <w:t>parcourir</w:t>
      </w:r>
      <w:proofErr w:type="spellEnd"/>
      <w:r w:rsidRPr="0054762F">
        <w:rPr>
          <w:highlight w:val="yellow"/>
        </w:rPr>
        <w:t xml:space="preserve"> le tableau/figure, à discerner le "point de </w:t>
      </w:r>
      <w:proofErr w:type="spellStart"/>
      <w:r w:rsidRPr="0054762F">
        <w:rPr>
          <w:highlight w:val="yellow"/>
        </w:rPr>
        <w:t>départ</w:t>
      </w:r>
      <w:proofErr w:type="spellEnd"/>
      <w:r w:rsidRPr="0054762F">
        <w:rPr>
          <w:highlight w:val="yellow"/>
        </w:rPr>
        <w:t>" (</w:t>
      </w:r>
      <w:proofErr w:type="spellStart"/>
      <w:r w:rsidRPr="0054762F">
        <w:rPr>
          <w:highlight w:val="yellow"/>
        </w:rPr>
        <w:t>données</w:t>
      </w:r>
      <w:proofErr w:type="spellEnd"/>
      <w:r w:rsidRPr="0054762F">
        <w:rPr>
          <w:highlight w:val="yellow"/>
        </w:rPr>
        <w:t xml:space="preserve"> </w:t>
      </w:r>
      <w:proofErr w:type="spellStart"/>
      <w:r w:rsidRPr="0054762F">
        <w:rPr>
          <w:highlight w:val="yellow"/>
        </w:rPr>
        <w:t>initiales</w:t>
      </w:r>
      <w:proofErr w:type="spellEnd"/>
      <w:r w:rsidRPr="0054762F">
        <w:rPr>
          <w:highlight w:val="yellow"/>
        </w:rPr>
        <w:t xml:space="preserve">, </w:t>
      </w:r>
      <w:proofErr w:type="spellStart"/>
      <w:r w:rsidRPr="0054762F">
        <w:rPr>
          <w:highlight w:val="yellow"/>
        </w:rPr>
        <w:t>mesures</w:t>
      </w:r>
      <w:proofErr w:type="spellEnd"/>
      <w:r w:rsidRPr="0054762F">
        <w:rPr>
          <w:highlight w:val="yellow"/>
        </w:rPr>
        <w:t xml:space="preserve">, </w:t>
      </w:r>
      <w:proofErr w:type="spellStart"/>
      <w:r w:rsidRPr="0054762F">
        <w:rPr>
          <w:highlight w:val="yellow"/>
        </w:rPr>
        <w:t>faits</w:t>
      </w:r>
      <w:proofErr w:type="spellEnd"/>
      <w:r w:rsidRPr="0054762F">
        <w:rPr>
          <w:highlight w:val="yellow"/>
        </w:rPr>
        <w:t xml:space="preserve"> acquis) </w:t>
      </w:r>
      <w:proofErr w:type="gramStart"/>
      <w:r w:rsidRPr="0054762F">
        <w:rPr>
          <w:highlight w:val="yellow"/>
        </w:rPr>
        <w:t>et</w:t>
      </w:r>
      <w:proofErr w:type="gramEnd"/>
      <w:r w:rsidRPr="0054762F">
        <w:rPr>
          <w:highlight w:val="yellow"/>
        </w:rPr>
        <w:t xml:space="preserve"> le </w:t>
      </w:r>
      <w:proofErr w:type="spellStart"/>
      <w:r w:rsidRPr="0054762F">
        <w:rPr>
          <w:highlight w:val="yellow"/>
        </w:rPr>
        <w:t>ou</w:t>
      </w:r>
      <w:proofErr w:type="spellEnd"/>
      <w:r w:rsidRPr="0054762F">
        <w:rPr>
          <w:highlight w:val="yellow"/>
        </w:rPr>
        <w:t xml:space="preserve"> les </w:t>
      </w:r>
      <w:proofErr w:type="spellStart"/>
      <w:r w:rsidRPr="0054762F">
        <w:rPr>
          <w:highlight w:val="yellow"/>
        </w:rPr>
        <w:t>résultats</w:t>
      </w:r>
      <w:proofErr w:type="spellEnd"/>
      <w:r w:rsidRPr="0054762F">
        <w:rPr>
          <w:highlight w:val="yellow"/>
        </w:rPr>
        <w:t xml:space="preserve">. On </w:t>
      </w:r>
      <w:proofErr w:type="spellStart"/>
      <w:r w:rsidRPr="0054762F">
        <w:rPr>
          <w:highlight w:val="yellow"/>
        </w:rPr>
        <w:t>peut</w:t>
      </w:r>
      <w:proofErr w:type="spellEnd"/>
      <w:r w:rsidRPr="0054762F">
        <w:rPr>
          <w:highlight w:val="yellow"/>
        </w:rPr>
        <w:t xml:space="preserve"> </w:t>
      </w:r>
      <w:proofErr w:type="spellStart"/>
      <w:r w:rsidRPr="0054762F">
        <w:rPr>
          <w:highlight w:val="yellow"/>
        </w:rPr>
        <w:t>énoncer</w:t>
      </w:r>
      <w:proofErr w:type="spellEnd"/>
      <w:r w:rsidRPr="0054762F">
        <w:rPr>
          <w:highlight w:val="yellow"/>
        </w:rPr>
        <w:t xml:space="preserve"> des </w:t>
      </w:r>
      <w:proofErr w:type="spellStart"/>
      <w:r w:rsidRPr="0054762F">
        <w:rPr>
          <w:highlight w:val="yellow"/>
        </w:rPr>
        <w:t>éléments</w:t>
      </w:r>
      <w:proofErr w:type="spellEnd"/>
      <w:r w:rsidRPr="0054762F">
        <w:rPr>
          <w:highlight w:val="yellow"/>
        </w:rPr>
        <w:t xml:space="preserve"> techniques qui </w:t>
      </w:r>
      <w:proofErr w:type="spellStart"/>
      <w:r w:rsidRPr="0054762F">
        <w:rPr>
          <w:highlight w:val="yellow"/>
        </w:rPr>
        <w:t>n'ont</w:t>
      </w:r>
      <w:proofErr w:type="spellEnd"/>
      <w:r w:rsidRPr="0054762F">
        <w:rPr>
          <w:highlight w:val="yellow"/>
        </w:rPr>
        <w:t xml:space="preserve"> pas </w:t>
      </w:r>
      <w:proofErr w:type="spellStart"/>
      <w:r w:rsidRPr="0054762F">
        <w:rPr>
          <w:highlight w:val="yellow"/>
        </w:rPr>
        <w:t>leur</w:t>
      </w:r>
      <w:proofErr w:type="spellEnd"/>
      <w:r w:rsidRPr="0054762F">
        <w:rPr>
          <w:highlight w:val="yellow"/>
        </w:rPr>
        <w:t xml:space="preserve"> place </w:t>
      </w:r>
      <w:proofErr w:type="spellStart"/>
      <w:r w:rsidRPr="0054762F">
        <w:rPr>
          <w:highlight w:val="yellow"/>
        </w:rPr>
        <w:t>dans</w:t>
      </w:r>
      <w:proofErr w:type="spellEnd"/>
      <w:r w:rsidRPr="0054762F">
        <w:rPr>
          <w:highlight w:val="yellow"/>
        </w:rPr>
        <w:t xml:space="preserve"> le </w:t>
      </w:r>
      <w:proofErr w:type="spellStart"/>
      <w:r w:rsidRPr="0054762F">
        <w:rPr>
          <w:highlight w:val="yellow"/>
        </w:rPr>
        <w:t>texte</w:t>
      </w:r>
      <w:proofErr w:type="spellEnd"/>
      <w:r w:rsidRPr="0054762F">
        <w:rPr>
          <w:highlight w:val="yellow"/>
        </w:rPr>
        <w:t xml:space="preserve"> principa</w:t>
      </w:r>
      <w:r>
        <w:rPr>
          <w:highlight w:val="yellow"/>
        </w:rPr>
        <w:t>l</w:t>
      </w:r>
      <w:r w:rsidRPr="0054762F">
        <w:rPr>
          <w:highlight w:val="yellow"/>
        </w:rPr>
        <w:t xml:space="preserve">, </w:t>
      </w:r>
      <w:proofErr w:type="spellStart"/>
      <w:r w:rsidRPr="0054762F">
        <w:rPr>
          <w:highlight w:val="yellow"/>
        </w:rPr>
        <w:t>ou</w:t>
      </w:r>
      <w:proofErr w:type="spellEnd"/>
      <w:r w:rsidRPr="0054762F">
        <w:rPr>
          <w:highlight w:val="yellow"/>
        </w:rPr>
        <w:t xml:space="preserve"> </w:t>
      </w:r>
      <w:proofErr w:type="spellStart"/>
      <w:r w:rsidRPr="0054762F">
        <w:rPr>
          <w:highlight w:val="yellow"/>
        </w:rPr>
        <w:t>préciser</w:t>
      </w:r>
      <w:proofErr w:type="spellEnd"/>
      <w:r w:rsidRPr="0054762F">
        <w:rPr>
          <w:highlight w:val="yellow"/>
        </w:rPr>
        <w:t xml:space="preserve"> le rapport entre la figure </w:t>
      </w:r>
      <w:proofErr w:type="gramStart"/>
      <w:r w:rsidRPr="0054762F">
        <w:rPr>
          <w:highlight w:val="yellow"/>
        </w:rPr>
        <w:t>et</w:t>
      </w:r>
      <w:proofErr w:type="gramEnd"/>
      <w:r w:rsidRPr="0054762F">
        <w:rPr>
          <w:highlight w:val="yellow"/>
        </w:rPr>
        <w:t xml:space="preserve"> le </w:t>
      </w:r>
      <w:proofErr w:type="spellStart"/>
      <w:r w:rsidRPr="0054762F">
        <w:rPr>
          <w:highlight w:val="yellow"/>
        </w:rPr>
        <w:t>texte</w:t>
      </w:r>
      <w:proofErr w:type="spellEnd"/>
      <w:r w:rsidRPr="0054762F">
        <w:rPr>
          <w:highlight w:val="yellow"/>
        </w:rPr>
        <w:t xml:space="preserve"> principal.</w:t>
      </w:r>
      <w:r w:rsidRPr="0054762F">
        <w:t xml:space="preserve"> </w:t>
      </w:r>
    </w:p>
    <w:p w:rsidR="00911F02" w:rsidRDefault="00911F02" w:rsidP="00911F02">
      <w:pPr>
        <w:pStyle w:val="Figurecaption"/>
        <w:spacing w:before="0" w:after="120" w:line="276" w:lineRule="auto"/>
        <w:jc w:val="center"/>
        <w:rPr>
          <w:i/>
        </w:rPr>
      </w:pPr>
      <w:r w:rsidRPr="006854AB">
        <w:rPr>
          <w:i/>
          <w:noProof/>
          <w:lang w:val="fr-FR" w:eastAsia="fr-FR"/>
        </w:rPr>
        <w:drawing>
          <wp:inline distT="0" distB="0" distL="0" distR="0" wp14:anchorId="10240271" wp14:editId="507E625F">
            <wp:extent cx="2682000" cy="1962000"/>
            <wp:effectExtent l="0" t="0" r="4445" b="635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000" cy="19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F02" w:rsidRPr="00C46CC4" w:rsidRDefault="00911F02" w:rsidP="00911F02">
      <w:pPr>
        <w:pStyle w:val="Figurecaption"/>
        <w:spacing w:before="0" w:after="120" w:line="276" w:lineRule="auto"/>
        <w:jc w:val="both"/>
        <w:rPr>
          <w:i/>
          <w:lang w:val="fr-FR"/>
        </w:rPr>
      </w:pPr>
      <w:r w:rsidRPr="00BA5E37">
        <w:rPr>
          <w:i/>
        </w:rPr>
        <w:t xml:space="preserve">Figure 1. </w:t>
      </w:r>
      <w:r w:rsidRPr="0054762F">
        <w:rPr>
          <w:i/>
          <w:highlight w:val="yellow"/>
        </w:rPr>
        <w:t>Nom de la figure</w:t>
      </w:r>
    </w:p>
    <w:p w:rsidR="00911F02" w:rsidRDefault="00911F02" w:rsidP="00911F02">
      <w:pPr>
        <w:pStyle w:val="Figurecaption"/>
        <w:spacing w:before="120" w:line="276" w:lineRule="auto"/>
        <w:jc w:val="both"/>
        <w:rPr>
          <w:i/>
        </w:rPr>
      </w:pPr>
      <w:r w:rsidRPr="00BA5E37">
        <w:rPr>
          <w:i/>
        </w:rPr>
        <w:t xml:space="preserve">Tableau 1. </w:t>
      </w:r>
      <w:r w:rsidRPr="0054762F">
        <w:rPr>
          <w:i/>
          <w:highlight w:val="yellow"/>
        </w:rPr>
        <w:t>Titre du tablea</w:t>
      </w:r>
      <w:r w:rsidRPr="00BA5E37">
        <w:rPr>
          <w:i/>
        </w:rPr>
        <w:t>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2"/>
        <w:gridCol w:w="2122"/>
        <w:gridCol w:w="2123"/>
      </w:tblGrid>
      <w:tr w:rsidR="00911F02" w:rsidTr="00F55717">
        <w:tc>
          <w:tcPr>
            <w:tcW w:w="2122" w:type="dxa"/>
            <w:shd w:val="clear" w:color="auto" w:fill="auto"/>
          </w:tcPr>
          <w:p w:rsidR="00911F02" w:rsidRDefault="00911F02" w:rsidP="00F55717">
            <w:pPr>
              <w:spacing w:line="276" w:lineRule="auto"/>
            </w:pPr>
          </w:p>
        </w:tc>
        <w:tc>
          <w:tcPr>
            <w:tcW w:w="2122" w:type="dxa"/>
            <w:shd w:val="clear" w:color="auto" w:fill="auto"/>
          </w:tcPr>
          <w:p w:rsidR="00911F02" w:rsidRDefault="00911F02" w:rsidP="00F55717">
            <w:pPr>
              <w:spacing w:line="276" w:lineRule="auto"/>
            </w:pPr>
          </w:p>
        </w:tc>
        <w:tc>
          <w:tcPr>
            <w:tcW w:w="2122" w:type="dxa"/>
            <w:shd w:val="clear" w:color="auto" w:fill="auto"/>
          </w:tcPr>
          <w:p w:rsidR="00911F02" w:rsidRDefault="00911F02" w:rsidP="00F55717">
            <w:pPr>
              <w:spacing w:line="276" w:lineRule="auto"/>
            </w:pPr>
          </w:p>
        </w:tc>
        <w:tc>
          <w:tcPr>
            <w:tcW w:w="2123" w:type="dxa"/>
            <w:shd w:val="clear" w:color="auto" w:fill="auto"/>
          </w:tcPr>
          <w:p w:rsidR="00911F02" w:rsidRDefault="00911F02" w:rsidP="00F55717">
            <w:pPr>
              <w:spacing w:line="276" w:lineRule="auto"/>
            </w:pPr>
          </w:p>
        </w:tc>
      </w:tr>
      <w:tr w:rsidR="00911F02" w:rsidTr="00F55717">
        <w:tc>
          <w:tcPr>
            <w:tcW w:w="2122" w:type="dxa"/>
            <w:shd w:val="clear" w:color="auto" w:fill="auto"/>
          </w:tcPr>
          <w:p w:rsidR="00911F02" w:rsidRDefault="00911F02" w:rsidP="00F55717">
            <w:pPr>
              <w:spacing w:line="276" w:lineRule="auto"/>
            </w:pPr>
          </w:p>
        </w:tc>
        <w:tc>
          <w:tcPr>
            <w:tcW w:w="2122" w:type="dxa"/>
            <w:shd w:val="clear" w:color="auto" w:fill="auto"/>
          </w:tcPr>
          <w:p w:rsidR="00911F02" w:rsidRDefault="00911F02" w:rsidP="00F55717">
            <w:pPr>
              <w:spacing w:line="276" w:lineRule="auto"/>
            </w:pPr>
          </w:p>
        </w:tc>
        <w:tc>
          <w:tcPr>
            <w:tcW w:w="2122" w:type="dxa"/>
            <w:shd w:val="clear" w:color="auto" w:fill="auto"/>
          </w:tcPr>
          <w:p w:rsidR="00911F02" w:rsidRDefault="00911F02" w:rsidP="00F55717">
            <w:pPr>
              <w:spacing w:line="276" w:lineRule="auto"/>
            </w:pPr>
          </w:p>
        </w:tc>
        <w:tc>
          <w:tcPr>
            <w:tcW w:w="2123" w:type="dxa"/>
            <w:shd w:val="clear" w:color="auto" w:fill="auto"/>
          </w:tcPr>
          <w:p w:rsidR="00911F02" w:rsidRDefault="00911F02" w:rsidP="00F55717">
            <w:pPr>
              <w:spacing w:line="276" w:lineRule="auto"/>
            </w:pPr>
          </w:p>
        </w:tc>
      </w:tr>
      <w:tr w:rsidR="00911F02" w:rsidTr="00F55717">
        <w:tc>
          <w:tcPr>
            <w:tcW w:w="2122" w:type="dxa"/>
            <w:shd w:val="clear" w:color="auto" w:fill="auto"/>
          </w:tcPr>
          <w:p w:rsidR="00911F02" w:rsidRDefault="00911F02" w:rsidP="00F55717">
            <w:pPr>
              <w:spacing w:line="276" w:lineRule="auto"/>
            </w:pPr>
          </w:p>
        </w:tc>
        <w:tc>
          <w:tcPr>
            <w:tcW w:w="2122" w:type="dxa"/>
            <w:shd w:val="clear" w:color="auto" w:fill="auto"/>
          </w:tcPr>
          <w:p w:rsidR="00911F02" w:rsidRDefault="00911F02" w:rsidP="00F55717">
            <w:pPr>
              <w:spacing w:line="276" w:lineRule="auto"/>
            </w:pPr>
          </w:p>
        </w:tc>
        <w:tc>
          <w:tcPr>
            <w:tcW w:w="2122" w:type="dxa"/>
            <w:shd w:val="clear" w:color="auto" w:fill="auto"/>
          </w:tcPr>
          <w:p w:rsidR="00911F02" w:rsidRDefault="00911F02" w:rsidP="00F55717">
            <w:pPr>
              <w:spacing w:line="276" w:lineRule="auto"/>
            </w:pPr>
          </w:p>
        </w:tc>
        <w:tc>
          <w:tcPr>
            <w:tcW w:w="2123" w:type="dxa"/>
            <w:shd w:val="clear" w:color="auto" w:fill="auto"/>
          </w:tcPr>
          <w:p w:rsidR="00911F02" w:rsidRDefault="00911F02" w:rsidP="00F55717">
            <w:pPr>
              <w:spacing w:line="276" w:lineRule="auto"/>
            </w:pPr>
          </w:p>
        </w:tc>
      </w:tr>
      <w:tr w:rsidR="00911F02" w:rsidTr="00F55717">
        <w:tc>
          <w:tcPr>
            <w:tcW w:w="2122" w:type="dxa"/>
            <w:shd w:val="clear" w:color="auto" w:fill="auto"/>
          </w:tcPr>
          <w:p w:rsidR="00911F02" w:rsidRDefault="00911F02" w:rsidP="00F55717">
            <w:pPr>
              <w:spacing w:line="276" w:lineRule="auto"/>
            </w:pPr>
          </w:p>
        </w:tc>
        <w:tc>
          <w:tcPr>
            <w:tcW w:w="2122" w:type="dxa"/>
            <w:shd w:val="clear" w:color="auto" w:fill="auto"/>
          </w:tcPr>
          <w:p w:rsidR="00911F02" w:rsidRDefault="00911F02" w:rsidP="00F55717">
            <w:pPr>
              <w:spacing w:line="276" w:lineRule="auto"/>
            </w:pPr>
          </w:p>
        </w:tc>
        <w:tc>
          <w:tcPr>
            <w:tcW w:w="2122" w:type="dxa"/>
            <w:shd w:val="clear" w:color="auto" w:fill="auto"/>
          </w:tcPr>
          <w:p w:rsidR="00911F02" w:rsidRDefault="00911F02" w:rsidP="00F55717">
            <w:pPr>
              <w:spacing w:line="276" w:lineRule="auto"/>
            </w:pPr>
          </w:p>
        </w:tc>
        <w:tc>
          <w:tcPr>
            <w:tcW w:w="2123" w:type="dxa"/>
            <w:shd w:val="clear" w:color="auto" w:fill="auto"/>
          </w:tcPr>
          <w:p w:rsidR="00911F02" w:rsidRDefault="00911F02" w:rsidP="00F55717">
            <w:pPr>
              <w:spacing w:line="276" w:lineRule="auto"/>
            </w:pPr>
          </w:p>
        </w:tc>
      </w:tr>
    </w:tbl>
    <w:p w:rsidR="00911F02" w:rsidRDefault="00911F02" w:rsidP="00911F02"/>
    <w:p w:rsidR="00AE6FE6" w:rsidRPr="00491D45" w:rsidRDefault="00AE6FE6" w:rsidP="00911F02">
      <w:pPr>
        <w:pStyle w:val="Rfrencesetcitations"/>
        <w:numPr>
          <w:ilvl w:val="0"/>
          <w:numId w:val="0"/>
        </w:numPr>
      </w:pPr>
    </w:p>
    <w:sectPr w:rsidR="00AE6FE6" w:rsidRPr="00491D45" w:rsidSect="00AD0CEC">
      <w:headerReference w:type="default" r:id="rId19"/>
      <w:pgSz w:w="12240" w:h="15840"/>
      <w:pgMar w:top="426" w:right="1418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505" w:rsidRDefault="00E86505" w:rsidP="003B2944">
      <w:r>
        <w:separator/>
      </w:r>
    </w:p>
  </w:endnote>
  <w:endnote w:type="continuationSeparator" w:id="0">
    <w:p w:rsidR="00E86505" w:rsidRDefault="00E86505" w:rsidP="003B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vOT21bf1298.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505" w:rsidRDefault="00E86505" w:rsidP="003B2944">
      <w:r>
        <w:separator/>
      </w:r>
    </w:p>
  </w:footnote>
  <w:footnote w:type="continuationSeparator" w:id="0">
    <w:p w:rsidR="00E86505" w:rsidRDefault="00E86505" w:rsidP="003B2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9634" w:type="dxa"/>
      <w:tblLook w:val="04A0" w:firstRow="1" w:lastRow="0" w:firstColumn="1" w:lastColumn="0" w:noHBand="0" w:noVBand="1"/>
    </w:tblPr>
    <w:tblGrid>
      <w:gridCol w:w="1026"/>
      <w:gridCol w:w="8608"/>
    </w:tblGrid>
    <w:tr w:rsidR="00262EE2" w:rsidTr="00AE6FE6">
      <w:tc>
        <w:tcPr>
          <w:tcW w:w="1026" w:type="dxa"/>
        </w:tcPr>
        <w:p w:rsidR="00262EE2" w:rsidRDefault="00262EE2" w:rsidP="00262EE2">
          <w:pPr>
            <w:pStyle w:val="En-tte"/>
          </w:pPr>
          <w:r w:rsidRPr="004525D8">
            <w:rPr>
              <w:i/>
              <w:iCs/>
              <w:noProof/>
              <w:lang w:val="fr-FR" w:eastAsia="fr-FR"/>
            </w:rPr>
            <w:drawing>
              <wp:inline distT="0" distB="0" distL="0" distR="0" wp14:anchorId="4EB7205B" wp14:editId="6261134E">
                <wp:extent cx="514800" cy="514800"/>
                <wp:effectExtent l="0" t="0" r="0" b="0"/>
                <wp:docPr id="1" name="Image 1" descr="Logo_SHF nouvea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HF nouvea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800" cy="5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08" w:type="dxa"/>
          <w:vAlign w:val="center"/>
        </w:tcPr>
        <w:p w:rsidR="00262EE2" w:rsidRDefault="00262EE2" w:rsidP="00AE6FE6">
          <w:pPr>
            <w:pStyle w:val="En-tte"/>
            <w:ind w:right="-488"/>
          </w:pPr>
          <w:proofErr w:type="spellStart"/>
          <w:r>
            <w:t>Colloque</w:t>
          </w:r>
          <w:proofErr w:type="spellEnd"/>
          <w:r>
            <w:t xml:space="preserve"> SHF </w:t>
          </w:r>
          <w:r w:rsidR="00AE6FE6">
            <w:t>“</w:t>
          </w:r>
          <w:proofErr w:type="spellStart"/>
          <w:r w:rsidRPr="00AE6FE6">
            <w:rPr>
              <w:i/>
            </w:rPr>
            <w:t>Prévision</w:t>
          </w:r>
          <w:proofErr w:type="spellEnd"/>
          <w:r w:rsidRPr="00AE6FE6">
            <w:rPr>
              <w:i/>
            </w:rPr>
            <w:t xml:space="preserve"> des </w:t>
          </w:r>
          <w:proofErr w:type="spellStart"/>
          <w:r w:rsidRPr="00AE6FE6">
            <w:rPr>
              <w:i/>
            </w:rPr>
            <w:t>crues</w:t>
          </w:r>
          <w:proofErr w:type="spellEnd"/>
          <w:r w:rsidRPr="00AE6FE6">
            <w:rPr>
              <w:i/>
            </w:rPr>
            <w:t xml:space="preserve"> et des </w:t>
          </w:r>
          <w:proofErr w:type="spellStart"/>
          <w:r w:rsidRPr="00AE6FE6">
            <w:rPr>
              <w:i/>
            </w:rPr>
            <w:t>inondations</w:t>
          </w:r>
          <w:proofErr w:type="spellEnd"/>
          <w:r w:rsidRPr="00AE6FE6">
            <w:rPr>
              <w:i/>
            </w:rPr>
            <w:t xml:space="preserve"> – </w:t>
          </w:r>
          <w:proofErr w:type="spellStart"/>
          <w:r w:rsidRPr="00AE6FE6">
            <w:rPr>
              <w:i/>
            </w:rPr>
            <w:t>Avancées</w:t>
          </w:r>
          <w:proofErr w:type="spellEnd"/>
          <w:r w:rsidRPr="00AE6FE6">
            <w:rPr>
              <w:i/>
            </w:rPr>
            <w:t xml:space="preserve">, </w:t>
          </w:r>
          <w:proofErr w:type="spellStart"/>
          <w:r w:rsidRPr="00AE6FE6">
            <w:rPr>
              <w:i/>
            </w:rPr>
            <w:t>valorisation</w:t>
          </w:r>
          <w:proofErr w:type="spellEnd"/>
          <w:r w:rsidRPr="00AE6FE6">
            <w:rPr>
              <w:i/>
            </w:rPr>
            <w:t xml:space="preserve"> et perspectives</w:t>
          </w:r>
          <w:r>
            <w:t>”</w:t>
          </w:r>
        </w:p>
        <w:p w:rsidR="00262EE2" w:rsidRDefault="00262EE2" w:rsidP="00262EE2">
          <w:pPr>
            <w:pStyle w:val="En-tte"/>
          </w:pPr>
          <w:r>
            <w:t xml:space="preserve">Toulouse, </w:t>
          </w:r>
          <w:r w:rsidR="00AE6FE6">
            <w:t xml:space="preserve">28-30 </w:t>
          </w:r>
          <w:proofErr w:type="spellStart"/>
          <w:r w:rsidR="00AE6FE6">
            <w:t>novembre</w:t>
          </w:r>
          <w:proofErr w:type="spellEnd"/>
          <w:r w:rsidR="00AE6FE6">
            <w:t xml:space="preserve"> 2023</w:t>
          </w:r>
        </w:p>
      </w:tc>
    </w:tr>
  </w:tbl>
  <w:p w:rsidR="00262EE2" w:rsidRDefault="00262EE2" w:rsidP="00AE6FE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60336"/>
    <w:multiLevelType w:val="multilevel"/>
    <w:tmpl w:val="CC4CFB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9A31C4A"/>
    <w:multiLevelType w:val="hybridMultilevel"/>
    <w:tmpl w:val="5D26FC0A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11919"/>
    <w:multiLevelType w:val="hybridMultilevel"/>
    <w:tmpl w:val="FBEC1EBE"/>
    <w:lvl w:ilvl="0" w:tplc="34D40F12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11704"/>
    <w:multiLevelType w:val="hybridMultilevel"/>
    <w:tmpl w:val="83F25FCC"/>
    <w:lvl w:ilvl="0" w:tplc="E5BE6776">
      <w:start w:val="8"/>
      <w:numFmt w:val="bullet"/>
      <w:lvlText w:val="•"/>
      <w:lvlJc w:val="left"/>
      <w:pPr>
        <w:ind w:left="35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5" w15:restartNumberingAfterBreak="0">
    <w:nsid w:val="62615C12"/>
    <w:multiLevelType w:val="hybridMultilevel"/>
    <w:tmpl w:val="BEA42062"/>
    <w:lvl w:ilvl="0" w:tplc="0CDA7214">
      <w:start w:val="1"/>
      <w:numFmt w:val="decimal"/>
      <w:lvlText w:val="(%1)"/>
      <w:lvlJc w:val="left"/>
      <w:pPr>
        <w:ind w:left="355" w:hanging="360"/>
      </w:pPr>
      <w:rPr>
        <w:rFonts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6" w15:restartNumberingAfterBreak="0">
    <w:nsid w:val="65DE3625"/>
    <w:multiLevelType w:val="hybridMultilevel"/>
    <w:tmpl w:val="B588BA48"/>
    <w:lvl w:ilvl="0" w:tplc="FF2CCDA0">
      <w:start w:val="1"/>
      <w:numFmt w:val="decimal"/>
      <w:pStyle w:val="RefBiblioNomDate"/>
      <w:lvlText w:val="[%1]"/>
      <w:lvlJc w:val="left"/>
      <w:pPr>
        <w:ind w:left="36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B810C3"/>
    <w:multiLevelType w:val="multilevel"/>
    <w:tmpl w:val="837EF598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E57511B"/>
    <w:multiLevelType w:val="multilevel"/>
    <w:tmpl w:val="D988B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C84167E"/>
    <w:multiLevelType w:val="hybridMultilevel"/>
    <w:tmpl w:val="88F8288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C1"/>
    <w:rsid w:val="000167B1"/>
    <w:rsid w:val="00062F28"/>
    <w:rsid w:val="000701E4"/>
    <w:rsid w:val="001C1B7A"/>
    <w:rsid w:val="00211BD1"/>
    <w:rsid w:val="00225ED7"/>
    <w:rsid w:val="00262EE2"/>
    <w:rsid w:val="00265D71"/>
    <w:rsid w:val="0028788A"/>
    <w:rsid w:val="002B6283"/>
    <w:rsid w:val="002D373D"/>
    <w:rsid w:val="002F6E57"/>
    <w:rsid w:val="003228BE"/>
    <w:rsid w:val="00335020"/>
    <w:rsid w:val="00373885"/>
    <w:rsid w:val="00384BCB"/>
    <w:rsid w:val="003A00EC"/>
    <w:rsid w:val="003B2944"/>
    <w:rsid w:val="00437A7C"/>
    <w:rsid w:val="004525D8"/>
    <w:rsid w:val="0047335F"/>
    <w:rsid w:val="004B7934"/>
    <w:rsid w:val="005514C1"/>
    <w:rsid w:val="005B3DF2"/>
    <w:rsid w:val="005F4788"/>
    <w:rsid w:val="0060135D"/>
    <w:rsid w:val="00602C89"/>
    <w:rsid w:val="00667F38"/>
    <w:rsid w:val="00692576"/>
    <w:rsid w:val="0069537A"/>
    <w:rsid w:val="006C6CED"/>
    <w:rsid w:val="00706BC6"/>
    <w:rsid w:val="00707AC1"/>
    <w:rsid w:val="00911F02"/>
    <w:rsid w:val="009A027C"/>
    <w:rsid w:val="009E0EE7"/>
    <w:rsid w:val="00A27364"/>
    <w:rsid w:val="00A4424D"/>
    <w:rsid w:val="00AD0CEC"/>
    <w:rsid w:val="00AD6546"/>
    <w:rsid w:val="00AE6FE6"/>
    <w:rsid w:val="00B25926"/>
    <w:rsid w:val="00B51861"/>
    <w:rsid w:val="00B67DE2"/>
    <w:rsid w:val="00B840B5"/>
    <w:rsid w:val="00B90FE9"/>
    <w:rsid w:val="00BD7175"/>
    <w:rsid w:val="00BF437C"/>
    <w:rsid w:val="00C3292A"/>
    <w:rsid w:val="00C8682B"/>
    <w:rsid w:val="00CD488A"/>
    <w:rsid w:val="00D14CFA"/>
    <w:rsid w:val="00D30DED"/>
    <w:rsid w:val="00D46067"/>
    <w:rsid w:val="00D87061"/>
    <w:rsid w:val="00E205D1"/>
    <w:rsid w:val="00E86505"/>
    <w:rsid w:val="00EC34B9"/>
    <w:rsid w:val="00F83F71"/>
    <w:rsid w:val="00FF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DE8665"/>
  <w15:chartTrackingRefBased/>
  <w15:docId w15:val="{BCA3698D-9E3F-40A4-9CB3-2CBCD942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35F"/>
    <w:pPr>
      <w:jc w:val="both"/>
    </w:pPr>
    <w:rPr>
      <w:sz w:val="22"/>
      <w:lang w:val="en-US" w:eastAsia="en-US"/>
    </w:rPr>
  </w:style>
  <w:style w:type="paragraph" w:styleId="Titre1">
    <w:name w:val="heading 1"/>
    <w:basedOn w:val="Normal"/>
    <w:qFormat/>
    <w:rsid w:val="005514C1"/>
    <w:pPr>
      <w:numPr>
        <w:numId w:val="6"/>
      </w:numPr>
      <w:spacing w:before="90" w:after="150"/>
      <w:ind w:left="357" w:hanging="357"/>
      <w:outlineLvl w:val="0"/>
    </w:pPr>
    <w:rPr>
      <w:rFonts w:cs="Tahoma"/>
      <w:b/>
      <w:bCs/>
      <w:color w:val="004184"/>
      <w:kern w:val="36"/>
      <w:sz w:val="28"/>
      <w:szCs w:val="28"/>
    </w:rPr>
  </w:style>
  <w:style w:type="paragraph" w:styleId="Titre2">
    <w:name w:val="heading 2"/>
    <w:basedOn w:val="Normal"/>
    <w:next w:val="Normal"/>
    <w:qFormat/>
    <w:rsid w:val="00D14C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CSi-affiliation">
    <w:name w:val="ACSi-affiliation"/>
    <w:basedOn w:val="Normal"/>
    <w:rsid w:val="00D14CFA"/>
    <w:pPr>
      <w:jc w:val="center"/>
    </w:pPr>
    <w:rPr>
      <w:i/>
    </w:rPr>
  </w:style>
  <w:style w:type="paragraph" w:customStyle="1" w:styleId="ACSi-title">
    <w:name w:val="ACSi-title"/>
    <w:basedOn w:val="Titre2"/>
    <w:rsid w:val="00D14CFA"/>
    <w:pPr>
      <w:spacing w:before="0" w:after="0"/>
      <w:jc w:val="center"/>
    </w:pPr>
    <w:rPr>
      <w:rFonts w:ascii="Times New Roman" w:hAnsi="Times New Roman" w:cs="Times New Roman"/>
      <w:bCs w:val="0"/>
      <w:i w:val="0"/>
      <w:iCs w:val="0"/>
      <w:sz w:val="24"/>
      <w:szCs w:val="20"/>
    </w:rPr>
  </w:style>
  <w:style w:type="paragraph" w:styleId="NormalWeb">
    <w:name w:val="Normal (Web)"/>
    <w:basedOn w:val="Normal"/>
    <w:rsid w:val="00FF5F46"/>
    <w:rPr>
      <w:rFonts w:ascii="Verdana" w:hAnsi="Verdana"/>
      <w:sz w:val="18"/>
      <w:szCs w:val="18"/>
    </w:rPr>
  </w:style>
  <w:style w:type="character" w:styleId="Lienhypertexte">
    <w:name w:val="Hyperlink"/>
    <w:rsid w:val="00FF5F46"/>
    <w:rPr>
      <w:color w:val="0000FF"/>
      <w:u w:val="single"/>
    </w:rPr>
  </w:style>
  <w:style w:type="character" w:styleId="lev">
    <w:name w:val="Strong"/>
    <w:uiPriority w:val="22"/>
    <w:qFormat/>
    <w:rsid w:val="00CD488A"/>
    <w:rPr>
      <w:b/>
      <w:bCs/>
    </w:rPr>
  </w:style>
  <w:style w:type="character" w:customStyle="1" w:styleId="sstitrebleu">
    <w:name w:val="sstitre_bleu"/>
    <w:rsid w:val="00CD488A"/>
  </w:style>
  <w:style w:type="character" w:customStyle="1" w:styleId="sstitre">
    <w:name w:val="sstitre"/>
    <w:rsid w:val="00CD488A"/>
  </w:style>
  <w:style w:type="paragraph" w:styleId="En-tte">
    <w:name w:val="header"/>
    <w:basedOn w:val="Normal"/>
    <w:link w:val="En-tteCar"/>
    <w:uiPriority w:val="99"/>
    <w:unhideWhenUsed/>
    <w:rsid w:val="003B294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B2944"/>
    <w:rPr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3B29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B2944"/>
    <w:rPr>
      <w:lang w:val="en-US" w:eastAsia="en-US"/>
    </w:rPr>
  </w:style>
  <w:style w:type="table" w:styleId="Grilledutableau">
    <w:name w:val="Table Grid"/>
    <w:basedOn w:val="TableauNormal"/>
    <w:uiPriority w:val="59"/>
    <w:rsid w:val="00262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AE6FE6"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47335F"/>
    <w:pPr>
      <w:spacing w:after="200"/>
    </w:pPr>
    <w:rPr>
      <w:rFonts w:eastAsiaTheme="minorHAnsi" w:cstheme="minorBidi"/>
      <w:i/>
      <w:iCs/>
      <w:color w:val="44546A" w:themeColor="text2"/>
      <w:sz w:val="18"/>
      <w:szCs w:val="18"/>
      <w:lang w:val="fr-FR"/>
    </w:rPr>
  </w:style>
  <w:style w:type="paragraph" w:customStyle="1" w:styleId="RefBiblioNomDate">
    <w:name w:val="RefBiblioNomDate"/>
    <w:basedOn w:val="Normal"/>
    <w:autoRedefine/>
    <w:rsid w:val="00AE6FE6"/>
    <w:pPr>
      <w:keepLines/>
      <w:numPr>
        <w:numId w:val="4"/>
      </w:numPr>
      <w:tabs>
        <w:tab w:val="left" w:pos="426"/>
        <w:tab w:val="right" w:pos="9072"/>
      </w:tabs>
      <w:overflowPunct w:val="0"/>
      <w:autoSpaceDE w:val="0"/>
      <w:autoSpaceDN w:val="0"/>
      <w:adjustRightInd w:val="0"/>
      <w:spacing w:after="220"/>
      <w:textAlignment w:val="baseline"/>
    </w:pPr>
    <w:rPr>
      <w:rFonts w:asciiTheme="minorHAnsi" w:hAnsiTheme="minorHAnsi"/>
      <w:lang w:val="fr-FR" w:eastAsia="fr-FR"/>
    </w:rPr>
  </w:style>
  <w:style w:type="paragraph" w:customStyle="1" w:styleId="Rfrencesetcitations">
    <w:name w:val="Références et citations"/>
    <w:basedOn w:val="RefBiblioNomDate"/>
    <w:link w:val="RfrencesetcitationsCar"/>
    <w:autoRedefine/>
    <w:qFormat/>
    <w:rsid w:val="00AE6FE6"/>
    <w:rPr>
      <w:rFonts w:asciiTheme="majorHAnsi" w:hAnsiTheme="majorHAnsi" w:cs="AdvOT21bf1298.I"/>
    </w:rPr>
  </w:style>
  <w:style w:type="character" w:customStyle="1" w:styleId="RfrencesetcitationsCar">
    <w:name w:val="Références et citations Car"/>
    <w:basedOn w:val="Policepardfaut"/>
    <w:link w:val="Rfrencesetcitations"/>
    <w:rsid w:val="00AE6FE6"/>
    <w:rPr>
      <w:rFonts w:asciiTheme="majorHAnsi" w:hAnsiTheme="majorHAnsi" w:cs="AdvOT21bf1298.I"/>
      <w:sz w:val="22"/>
    </w:rPr>
  </w:style>
  <w:style w:type="character" w:customStyle="1" w:styleId="ParagraphedelisteCar">
    <w:name w:val="Paragraphe de liste Car"/>
    <w:link w:val="Paragraphedeliste"/>
    <w:uiPriority w:val="34"/>
    <w:rsid w:val="00AE6FE6"/>
    <w:rPr>
      <w:lang w:val="en-US" w:eastAsia="en-US"/>
    </w:rPr>
  </w:style>
  <w:style w:type="paragraph" w:customStyle="1" w:styleId="Style1">
    <w:name w:val="Style1"/>
    <w:basedOn w:val="Titre1"/>
    <w:qFormat/>
    <w:rsid w:val="00437A7C"/>
    <w:pPr>
      <w:keepNext/>
      <w:keepLines/>
      <w:numPr>
        <w:numId w:val="5"/>
      </w:numPr>
      <w:spacing w:before="240" w:after="0" w:line="259" w:lineRule="auto"/>
    </w:pPr>
    <w:rPr>
      <w:rFonts w:cs="Times New Roman"/>
      <w:color w:val="0070C0"/>
      <w:kern w:val="0"/>
    </w:rPr>
  </w:style>
  <w:style w:type="paragraph" w:customStyle="1" w:styleId="Displayedequation">
    <w:name w:val="Displayed equation"/>
    <w:basedOn w:val="Normal"/>
    <w:next w:val="Paragraph"/>
    <w:qFormat/>
    <w:rsid w:val="00911F02"/>
    <w:pPr>
      <w:tabs>
        <w:tab w:val="center" w:pos="4253"/>
        <w:tab w:val="right" w:pos="8222"/>
      </w:tabs>
      <w:spacing w:before="240" w:after="240" w:line="480" w:lineRule="auto"/>
      <w:jc w:val="center"/>
    </w:pPr>
    <w:rPr>
      <w:sz w:val="24"/>
      <w:szCs w:val="24"/>
      <w:lang w:val="en-GB" w:eastAsia="en-GB"/>
    </w:rPr>
  </w:style>
  <w:style w:type="paragraph" w:customStyle="1" w:styleId="Paragraph">
    <w:name w:val="Paragraph"/>
    <w:basedOn w:val="Normal"/>
    <w:next w:val="Newparagraph"/>
    <w:qFormat/>
    <w:rsid w:val="00911F02"/>
    <w:pPr>
      <w:widowControl w:val="0"/>
      <w:spacing w:before="240" w:line="480" w:lineRule="auto"/>
      <w:jc w:val="left"/>
    </w:pPr>
    <w:rPr>
      <w:sz w:val="24"/>
      <w:szCs w:val="24"/>
      <w:lang w:val="en-GB" w:eastAsia="en-GB"/>
    </w:rPr>
  </w:style>
  <w:style w:type="paragraph" w:customStyle="1" w:styleId="Newparagraph">
    <w:name w:val="New paragraph"/>
    <w:basedOn w:val="Normal"/>
    <w:qFormat/>
    <w:rsid w:val="00911F02"/>
    <w:pPr>
      <w:spacing w:line="480" w:lineRule="auto"/>
      <w:ind w:firstLine="720"/>
      <w:jc w:val="left"/>
    </w:pPr>
    <w:rPr>
      <w:sz w:val="24"/>
      <w:szCs w:val="24"/>
      <w:lang w:val="en-GB" w:eastAsia="en-GB"/>
    </w:rPr>
  </w:style>
  <w:style w:type="paragraph" w:customStyle="1" w:styleId="Bulletedlist">
    <w:name w:val="Bulleted list"/>
    <w:basedOn w:val="Paragraph"/>
    <w:next w:val="Paragraph"/>
    <w:qFormat/>
    <w:rsid w:val="00911F02"/>
    <w:pPr>
      <w:widowControl/>
      <w:numPr>
        <w:numId w:val="8"/>
      </w:numPr>
      <w:spacing w:after="240"/>
      <w:contextualSpacing/>
    </w:pPr>
  </w:style>
  <w:style w:type="paragraph" w:customStyle="1" w:styleId="References">
    <w:name w:val="References"/>
    <w:basedOn w:val="Normal"/>
    <w:qFormat/>
    <w:rsid w:val="00911F02"/>
    <w:pPr>
      <w:spacing w:before="120" w:line="360" w:lineRule="auto"/>
      <w:ind w:left="720" w:hanging="720"/>
      <w:contextualSpacing/>
      <w:jc w:val="left"/>
    </w:pPr>
    <w:rPr>
      <w:sz w:val="24"/>
      <w:szCs w:val="24"/>
      <w:lang w:val="en-GB" w:eastAsia="en-GB"/>
    </w:rPr>
  </w:style>
  <w:style w:type="paragraph" w:customStyle="1" w:styleId="Figurecaption">
    <w:name w:val="Figure caption"/>
    <w:basedOn w:val="Normal"/>
    <w:next w:val="Normal"/>
    <w:qFormat/>
    <w:rsid w:val="00911F02"/>
    <w:pPr>
      <w:spacing w:before="240" w:line="360" w:lineRule="auto"/>
      <w:jc w:val="left"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tandfonline.com/action/showAxaArticles?journalCode=tlhb20" TargetMode="External"/><Relationship Id="rId12" Type="http://schemas.openxmlformats.org/officeDocument/2006/relationships/image" Target="media/image3.wmf"/><Relationship Id="rId17" Type="http://schemas.openxmlformats.org/officeDocument/2006/relationships/hyperlink" Target="https://doi.org/10.1063/1.1706111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673</Words>
  <Characters>3704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Short Abstract Template</vt:lpstr>
      <vt:lpstr>Short Abstract Template</vt:lpstr>
    </vt:vector>
  </TitlesOfParts>
  <Company>UNBC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Abstract Template</dc:title>
  <dc:subject/>
  <dc:creator>Ellen Petticrew</dc:creator>
  <cp:keywords/>
  <cp:lastModifiedBy>Michel Lang</cp:lastModifiedBy>
  <cp:revision>6</cp:revision>
  <dcterms:created xsi:type="dcterms:W3CDTF">2023-01-02T06:52:00Z</dcterms:created>
  <dcterms:modified xsi:type="dcterms:W3CDTF">2023-03-30T15:29:00Z</dcterms:modified>
</cp:coreProperties>
</file>